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8F" w:rsidRDefault="0018138F" w:rsidP="0075435F">
      <w:pPr>
        <w:ind w:left="4248" w:firstLine="708"/>
      </w:pPr>
      <w:bookmarkStart w:id="0" w:name="_GoBack"/>
      <w:bookmarkEnd w:id="0"/>
    </w:p>
    <w:p w:rsidR="0018138F" w:rsidRDefault="0018138F" w:rsidP="0075435F">
      <w:pPr>
        <w:ind w:left="4248" w:firstLine="708"/>
      </w:pPr>
    </w:p>
    <w:p w:rsidR="00AB025A" w:rsidRDefault="0075435F" w:rsidP="0075435F">
      <w:pPr>
        <w:ind w:left="4248" w:firstLine="708"/>
      </w:pPr>
      <w:r>
        <w:t>Alla Regione Emilia Romagna</w:t>
      </w:r>
    </w:p>
    <w:p w:rsidR="0075435F" w:rsidRDefault="0075435F" w:rsidP="0075435F">
      <w:pPr>
        <w:ind w:left="4248" w:firstLine="708"/>
      </w:pPr>
      <w:r>
        <w:t>Servizio Affari istituzionali e delle Autonomie locali</w:t>
      </w:r>
    </w:p>
    <w:p w:rsidR="0075435F" w:rsidRDefault="004D3761" w:rsidP="0075435F">
      <w:pPr>
        <w:ind w:left="4248" w:firstLine="708"/>
      </w:pPr>
      <w:hyperlink r:id="rId6" w:history="1">
        <w:r w:rsidR="000F4C24" w:rsidRPr="009E54E3">
          <w:rPr>
            <w:rStyle w:val="Collegamentoipertestuale"/>
          </w:rPr>
          <w:t>sistautloc@postacert.regione.emilia-romagna.it</w:t>
        </w:r>
      </w:hyperlink>
      <w:r w:rsidR="0075435F">
        <w:t xml:space="preserve"> </w:t>
      </w:r>
    </w:p>
    <w:p w:rsidR="00A96302" w:rsidRDefault="00A96302" w:rsidP="00A75E46">
      <w:pPr>
        <w:jc w:val="both"/>
        <w:rPr>
          <w:b/>
        </w:rPr>
      </w:pPr>
    </w:p>
    <w:p w:rsidR="0075435F" w:rsidRPr="00067231" w:rsidRDefault="00A75E46" w:rsidP="00A75E46">
      <w:pPr>
        <w:jc w:val="both"/>
        <w:rPr>
          <w:b/>
        </w:rPr>
      </w:pPr>
      <w:r w:rsidRPr="00067231">
        <w:rPr>
          <w:b/>
        </w:rPr>
        <w:t>ELIMINARE LE PARTI CHE NON INTERESSANO</w:t>
      </w:r>
    </w:p>
    <w:p w:rsidR="0075435F" w:rsidRDefault="0075435F" w:rsidP="0075435F">
      <w:r>
        <w:t>OGGETTO: Domanda di contributo</w:t>
      </w:r>
      <w:r w:rsidR="007F3B09">
        <w:t xml:space="preserve"> </w:t>
      </w:r>
      <w:r w:rsidR="0018138F">
        <w:t>ai sensi del PRT 2015-2017</w:t>
      </w:r>
    </w:p>
    <w:p w:rsidR="0075435F" w:rsidRDefault="0075435F" w:rsidP="0075435F"/>
    <w:p w:rsidR="0075435F" w:rsidRDefault="0075435F" w:rsidP="0075435F">
      <w:r>
        <w:t>Il sottoscritto …</w:t>
      </w:r>
      <w:r w:rsidR="00350471">
        <w:t>. (nome e cognome), Presidente /</w:t>
      </w:r>
      <w:r w:rsidR="0018138F">
        <w:t>Vicepresidente</w:t>
      </w:r>
      <w:r>
        <w:t xml:space="preserve"> dell’Unione di Comuni…. /(denominazione) /Nuovo Circondario imolese</w:t>
      </w:r>
      <w:r w:rsidR="0000412F">
        <w:t>, costituita/o dai C</w:t>
      </w:r>
      <w:r w:rsidR="004E156C">
        <w:t>omuni di…….</w:t>
      </w:r>
    </w:p>
    <w:p w:rsidR="0075435F" w:rsidRDefault="0075435F" w:rsidP="00A64725">
      <w:pPr>
        <w:jc w:val="center"/>
      </w:pPr>
      <w:r>
        <w:t>CHIEDE</w:t>
      </w:r>
    </w:p>
    <w:p w:rsidR="0018138F" w:rsidRDefault="0075435F" w:rsidP="0075435F">
      <w:r>
        <w:t>di partecipare per l</w:t>
      </w:r>
      <w:r w:rsidR="00133A46">
        <w:t>’annualit</w:t>
      </w:r>
      <w:r w:rsidR="0018138F">
        <w:t>à 2015</w:t>
      </w:r>
      <w:r w:rsidR="00133A46">
        <w:t xml:space="preserve"> al riparto dei contributi</w:t>
      </w:r>
      <w:r w:rsidR="0000412F">
        <w:t xml:space="preserve"> regionali e statali regionalizzati</w:t>
      </w:r>
      <w:r w:rsidR="00133A46">
        <w:t xml:space="preserve"> disciplinati da</w:t>
      </w:r>
      <w:r w:rsidR="0018138F">
        <w:t>l PRT 2015-2017</w:t>
      </w:r>
      <w:r w:rsidR="0000412F">
        <w:t>.</w:t>
      </w:r>
      <w:r w:rsidR="00262E77">
        <w:t xml:space="preserve"> </w:t>
      </w:r>
    </w:p>
    <w:p w:rsidR="0075435F" w:rsidRDefault="0075435F" w:rsidP="0075435F">
      <w:r>
        <w:t>A tal fine</w:t>
      </w:r>
      <w:r w:rsidR="000F4C24">
        <w:t xml:space="preserve">: </w:t>
      </w:r>
    </w:p>
    <w:p w:rsidR="000F4C24" w:rsidRDefault="00283359" w:rsidP="003D2477">
      <w:pPr>
        <w:pStyle w:val="Paragrafoelenco"/>
        <w:numPr>
          <w:ilvl w:val="0"/>
          <w:numId w:val="1"/>
        </w:numPr>
        <w:jc w:val="both"/>
      </w:pPr>
      <w:r>
        <w:t>a</w:t>
      </w:r>
      <w:r w:rsidR="000F4C24">
        <w:t xml:space="preserve">llega le convenzioni sottoscritte con cui sono state conferite (o effettuati i rinnovi delle convenzioni scadute) all’Unione/Nuovo Circondario imolese entro il </w:t>
      </w:r>
      <w:r w:rsidR="0018138F">
        <w:t>15/09/2015</w:t>
      </w:r>
      <w:r w:rsidR="000F4C24">
        <w:t xml:space="preserve"> le funzioni minime di cui all’art.7 co.3 e 24 co.2 della l.r.21/2012 e ss.mm.</w:t>
      </w:r>
      <w:r w:rsidR="00F81CFB">
        <w:t xml:space="preserve"> ed eventuali ulteriori funzioni elencate nelle Tabelle A e B del §6 comma 4 del PRT 2015-2017</w:t>
      </w:r>
      <w:r w:rsidR="00C14C68">
        <w:t xml:space="preserve"> </w:t>
      </w:r>
      <w:r w:rsidR="00C14C68" w:rsidRPr="00C14C68">
        <w:rPr>
          <w:i/>
        </w:rPr>
        <w:t>(è fatto salvo quanto previsto per l’Unione dell’Alto Appennino reggiano quanto previsto dal §2 co.5)</w:t>
      </w:r>
      <w:r w:rsidR="000F4C24" w:rsidRPr="00C14C68">
        <w:rPr>
          <w:i/>
        </w:rPr>
        <w:t>;</w:t>
      </w:r>
      <w:r w:rsidR="000F4C24">
        <w:t xml:space="preserve"> </w:t>
      </w:r>
    </w:p>
    <w:p w:rsidR="00283359" w:rsidRDefault="00283359" w:rsidP="003D2477">
      <w:pPr>
        <w:ind w:left="360"/>
        <w:jc w:val="both"/>
      </w:pPr>
      <w:r>
        <w:t>IN ALTERNATIVA (ANCHE PARZIALE)</w:t>
      </w:r>
    </w:p>
    <w:p w:rsidR="00283359" w:rsidRDefault="00645843" w:rsidP="003D2477">
      <w:pPr>
        <w:pStyle w:val="Paragrafoelenco"/>
        <w:numPr>
          <w:ilvl w:val="0"/>
          <w:numId w:val="3"/>
        </w:numPr>
        <w:jc w:val="both"/>
      </w:pPr>
      <w:r>
        <w:t>dichiara</w:t>
      </w:r>
      <w:r w:rsidR="00283359">
        <w:t xml:space="preserve"> che le convenzioni</w:t>
      </w:r>
      <w:r w:rsidR="0028545D">
        <w:t xml:space="preserve"> o alcune convenzioni</w:t>
      </w:r>
      <w:r w:rsidR="00283359">
        <w:t xml:space="preserve"> </w:t>
      </w:r>
      <w:r w:rsidR="00262E77">
        <w:t xml:space="preserve"> tuttora vigenti </w:t>
      </w:r>
      <w:r w:rsidR="00283359">
        <w:t xml:space="preserve">con cui sono state conferite (o effettuati i rinnovi delle convenzioni scadute) all’Unione/Nuovo Circondario imolese entro il </w:t>
      </w:r>
      <w:r w:rsidR="0018138F">
        <w:t xml:space="preserve">15/09/2015 </w:t>
      </w:r>
      <w:r w:rsidR="00283359">
        <w:t xml:space="preserve">le funzioni minime di cui all’art.7 co.3 e 24 co.2 della l.r.21/2012 e ss.mm. </w:t>
      </w:r>
      <w:r w:rsidR="00F81CFB">
        <w:t xml:space="preserve">ed eventuali ulteriori funzioni elencate nelle Tabelle A e B del §6 comma 4 del PRT 2015-2017 </w:t>
      </w:r>
      <w:r w:rsidR="00283359">
        <w:t xml:space="preserve">sono già state prodotte in allegato alla domanda dell’anno… (eventualmente </w:t>
      </w:r>
      <w:r w:rsidR="0028545D">
        <w:t xml:space="preserve">indicare </w:t>
      </w:r>
      <w:r w:rsidR="00283359">
        <w:t>anche più anni)</w:t>
      </w:r>
    </w:p>
    <w:p w:rsidR="00A75E46" w:rsidRDefault="00A75E46" w:rsidP="003D2477">
      <w:pPr>
        <w:pStyle w:val="Paragrafoelenco"/>
        <w:jc w:val="both"/>
        <w:rPr>
          <w:b/>
        </w:rPr>
      </w:pPr>
    </w:p>
    <w:p w:rsidR="00283359" w:rsidRDefault="00283359" w:rsidP="0028545D">
      <w:pPr>
        <w:pStyle w:val="Paragrafoelenco"/>
        <w:numPr>
          <w:ilvl w:val="0"/>
          <w:numId w:val="3"/>
        </w:numPr>
        <w:jc w:val="both"/>
      </w:pPr>
      <w:r>
        <w:t>allega gli atti di trasferimento di personale comunale all’</w:t>
      </w:r>
      <w:r w:rsidR="003D2477">
        <w:t>Unione/</w:t>
      </w:r>
      <w:r>
        <w:t>Nuovo Circondario imolese</w:t>
      </w:r>
    </w:p>
    <w:p w:rsidR="007F3B09" w:rsidRDefault="00283359" w:rsidP="002B12FA">
      <w:pPr>
        <w:ind w:firstLine="360"/>
      </w:pPr>
      <w:r>
        <w:t>IN ALTERNATIVA</w:t>
      </w:r>
    </w:p>
    <w:p w:rsidR="00283359" w:rsidRDefault="00645843" w:rsidP="0000412F">
      <w:pPr>
        <w:pStyle w:val="Paragrafoelenco"/>
        <w:numPr>
          <w:ilvl w:val="0"/>
          <w:numId w:val="1"/>
        </w:numPr>
        <w:jc w:val="both"/>
      </w:pPr>
      <w:r>
        <w:t>dichiara</w:t>
      </w:r>
      <w:r w:rsidR="00283359">
        <w:t xml:space="preserve"> che gli atti di trasferimento di personale comunale all</w:t>
      </w:r>
      <w:r w:rsidR="003D2477">
        <w:t>’Unione/</w:t>
      </w:r>
      <w:r w:rsidR="00283359">
        <w:t>Nuovo Circondario imolese sono già stati prodotti in allegato alla domanda dell’anno… (indicare eventualmente anche più anni)</w:t>
      </w:r>
    </w:p>
    <w:p w:rsidR="00283359" w:rsidRDefault="00283359" w:rsidP="003D2477">
      <w:pPr>
        <w:pStyle w:val="Paragrafoelenco"/>
        <w:jc w:val="both"/>
      </w:pPr>
    </w:p>
    <w:p w:rsidR="00507849" w:rsidRDefault="00507849" w:rsidP="00F81CFB">
      <w:pPr>
        <w:ind w:firstLine="360"/>
        <w:jc w:val="both"/>
      </w:pPr>
      <w:r>
        <w:t xml:space="preserve">IN ALTERNATIVA </w:t>
      </w:r>
      <w:r w:rsidR="0000412F">
        <w:t>(ANCHE PARZIALE)</w:t>
      </w:r>
    </w:p>
    <w:p w:rsidR="00507849" w:rsidRDefault="00507849" w:rsidP="003D2477">
      <w:pPr>
        <w:pStyle w:val="Paragrafoelenco"/>
        <w:numPr>
          <w:ilvl w:val="0"/>
          <w:numId w:val="5"/>
        </w:numPr>
        <w:jc w:val="both"/>
      </w:pPr>
      <w:r>
        <w:lastRenderedPageBreak/>
        <w:t>dichiara che i Comuni aderenti</w:t>
      </w:r>
      <w:r w:rsidR="0000412F">
        <w:t xml:space="preserve"> </w:t>
      </w:r>
      <w:r>
        <w:t xml:space="preserve">all’Ente associativo </w:t>
      </w:r>
      <w:r w:rsidR="0000412F">
        <w:t xml:space="preserve">(o i Comuni di….) </w:t>
      </w:r>
      <w:r>
        <w:t>non hanno effettuato trasferimenti di personale</w:t>
      </w:r>
      <w:r w:rsidR="007F3B09">
        <w:t xml:space="preserve"> ed in relazione </w:t>
      </w:r>
      <w:r w:rsidR="0018138F">
        <w:t>a quanto previsto dal §2 comma 3</w:t>
      </w:r>
      <w:r w:rsidR="007F3B09">
        <w:t xml:space="preserve"> del PRT 2014 allega </w:t>
      </w:r>
      <w:r w:rsidR="0018138F">
        <w:t>gli att</w:t>
      </w:r>
      <w:r w:rsidR="0000412F">
        <w:t>i di comando del personale dei C</w:t>
      </w:r>
      <w:r w:rsidR="0018138F">
        <w:t>omuni aventi popolazione  inferiore a 5.000 abitanti</w:t>
      </w:r>
    </w:p>
    <w:p w:rsidR="00507849" w:rsidRDefault="00507849" w:rsidP="0041765A">
      <w:pPr>
        <w:ind w:firstLine="360"/>
        <w:jc w:val="both"/>
      </w:pPr>
      <w:r>
        <w:t>IN ALTERNATIVA PER LE UNIONI MONTANE</w:t>
      </w:r>
    </w:p>
    <w:p w:rsidR="00507849" w:rsidRDefault="00507849" w:rsidP="00642636">
      <w:pPr>
        <w:pStyle w:val="Paragrafoelenco"/>
        <w:numPr>
          <w:ilvl w:val="0"/>
          <w:numId w:val="8"/>
        </w:numPr>
        <w:jc w:val="both"/>
      </w:pPr>
      <w:r>
        <w:t>dichiara che l’Unione ha recepito il personale (tutto o la maggior parte) dipendente dalla Comunità montana estinta a cui è subentrata</w:t>
      </w:r>
      <w:r w:rsidR="0034397B">
        <w:t xml:space="preserve"> (o per il caso delle due Unioni subentrate all’ex Comunità montana Valli del Nure e dell’Arda ciascuna dichiara quante e quali unità di personale ha recepito, in base ai patti successori)</w:t>
      </w:r>
    </w:p>
    <w:p w:rsidR="00864F29" w:rsidRDefault="00864F29" w:rsidP="003D2477">
      <w:pPr>
        <w:pStyle w:val="Paragrafoelenco"/>
        <w:jc w:val="both"/>
      </w:pPr>
    </w:p>
    <w:p w:rsidR="00864F29" w:rsidRDefault="00864F29" w:rsidP="00642636">
      <w:pPr>
        <w:pStyle w:val="Paragrafoelenco"/>
        <w:numPr>
          <w:ilvl w:val="0"/>
          <w:numId w:val="8"/>
        </w:numPr>
        <w:jc w:val="both"/>
      </w:pPr>
      <w:r>
        <w:t xml:space="preserve">allega il rendiconto </w:t>
      </w:r>
      <w:r w:rsidR="00067231">
        <w:t xml:space="preserve">- </w:t>
      </w:r>
      <w:r>
        <w:t xml:space="preserve">in forma libera </w:t>
      </w:r>
      <w:r w:rsidR="00067231">
        <w:t xml:space="preserve">- </w:t>
      </w:r>
      <w:r>
        <w:t>d</w:t>
      </w:r>
      <w:r w:rsidR="00D03AD1">
        <w:t>ei contributi percepiti nel 2014</w:t>
      </w:r>
      <w:r w:rsidR="00337D1D">
        <w:t xml:space="preserve"> </w:t>
      </w:r>
      <w:r>
        <w:t xml:space="preserve"> per le gestioni associate (di cui alla D.G.R. </w:t>
      </w:r>
      <w:r w:rsidR="00337D1D">
        <w:t>1111/2014</w:t>
      </w:r>
      <w:r w:rsidR="00434C88">
        <w:t xml:space="preserve"> e </w:t>
      </w:r>
      <w:r w:rsidR="00D978E1">
        <w:t xml:space="preserve">alla </w:t>
      </w:r>
      <w:r w:rsidR="00404B98">
        <w:t>determina 19327</w:t>
      </w:r>
      <w:r w:rsidR="00434C88">
        <w:t>/2</w:t>
      </w:r>
      <w:r w:rsidR="00404B98">
        <w:t>014</w:t>
      </w:r>
      <w:r>
        <w:t>)</w:t>
      </w:r>
      <w:r w:rsidR="00067231">
        <w:t xml:space="preserve"> sottoscritto dal Responsabile del Servizio finanziario</w:t>
      </w:r>
      <w:r>
        <w:t xml:space="preserve"> </w:t>
      </w:r>
      <w:r w:rsidR="00434C88">
        <w:t>(</w:t>
      </w:r>
      <w:r w:rsidR="003C5B50">
        <w:t>QUESTO PUNTO NON SI APPLICA ALLE NUOVE UNIONI NON DERIVANTI DA COMUNITA’ MONTANE ESTINTE</w:t>
      </w:r>
      <w:r w:rsidR="00067231">
        <w:t xml:space="preserve"> E AGLI ENTI CHE NON HANNO PERCEPITO </w:t>
      </w:r>
      <w:r w:rsidR="00337D1D">
        <w:t>NEL 2014</w:t>
      </w:r>
      <w:r w:rsidR="00953870">
        <w:t xml:space="preserve"> </w:t>
      </w:r>
      <w:r w:rsidR="00067231">
        <w:t>CONTRIBUTI A SOSTEGNO DELLE GESTIONI ASSOCIATE</w:t>
      </w:r>
      <w:r w:rsidR="003C5B50">
        <w:t>)</w:t>
      </w:r>
      <w:r w:rsidR="00337D1D">
        <w:t>; con specifico riguardo alle due Unioni Alta Valnure e Alta Valdarda è sufficiente che il rendiconto relativo ai contributi percepiti nel 2014 dall’ex Comunità montana Valli del Nure e dell’Arda, a cui sono subentrate, sia prodotto d’accordo tra loro da una sola di tali Unioni;</w:t>
      </w:r>
    </w:p>
    <w:p w:rsidR="001846FD" w:rsidRDefault="001846FD" w:rsidP="003D2477">
      <w:pPr>
        <w:pStyle w:val="Paragrafoelenco"/>
        <w:jc w:val="both"/>
      </w:pPr>
    </w:p>
    <w:p w:rsidR="00F81CFB" w:rsidRDefault="001846FD" w:rsidP="003D2477">
      <w:pPr>
        <w:pStyle w:val="Paragrafoelenco"/>
        <w:numPr>
          <w:ilvl w:val="0"/>
          <w:numId w:val="12"/>
        </w:numPr>
        <w:jc w:val="both"/>
      </w:pPr>
      <w:r>
        <w:t>allega il bilancio di</w:t>
      </w:r>
      <w:r w:rsidR="00F81CFB">
        <w:t xml:space="preserve"> previsione per l’esercizio 2015</w:t>
      </w:r>
      <w:r>
        <w:t xml:space="preserve"> dell’Unione/Nuovo Circondario imolese </w:t>
      </w:r>
    </w:p>
    <w:p w:rsidR="00466D00" w:rsidRDefault="00466D00" w:rsidP="003D2477">
      <w:pPr>
        <w:pStyle w:val="Paragrafoelenco"/>
        <w:jc w:val="both"/>
      </w:pPr>
    </w:p>
    <w:p w:rsidR="001846FD" w:rsidRDefault="001846FD" w:rsidP="003D2477">
      <w:pPr>
        <w:pStyle w:val="Paragrafoelenco"/>
        <w:jc w:val="both"/>
      </w:pPr>
      <w:r>
        <w:t>IN ALTERNATIVA</w:t>
      </w:r>
    </w:p>
    <w:p w:rsidR="0041765A" w:rsidRDefault="0041765A" w:rsidP="003D2477">
      <w:pPr>
        <w:pStyle w:val="Paragrafoelenco"/>
        <w:jc w:val="both"/>
      </w:pPr>
    </w:p>
    <w:p w:rsidR="001846FD" w:rsidRDefault="00645843" w:rsidP="00466D00">
      <w:pPr>
        <w:pStyle w:val="Paragrafoelenco"/>
        <w:numPr>
          <w:ilvl w:val="0"/>
          <w:numId w:val="8"/>
        </w:numPr>
        <w:jc w:val="both"/>
      </w:pPr>
      <w:r>
        <w:t xml:space="preserve">dichiara </w:t>
      </w:r>
      <w:r w:rsidR="001846FD">
        <w:t>che il bilancio di previsione per l’eserciz</w:t>
      </w:r>
      <w:r w:rsidR="00F81CFB">
        <w:t>io 2015</w:t>
      </w:r>
      <w:r w:rsidR="001846FD">
        <w:t xml:space="preserve"> dell’Unione/Nuovo Circondario imolese è reperibile nel sito web </w:t>
      </w:r>
      <w:r w:rsidR="007560B1">
        <w:t xml:space="preserve">dell’Ente </w:t>
      </w:r>
      <w:r w:rsidR="001846FD">
        <w:t>al link…</w:t>
      </w:r>
    </w:p>
    <w:p w:rsidR="004B6627" w:rsidRDefault="004B6627" w:rsidP="003D2477">
      <w:pPr>
        <w:pStyle w:val="Paragrafoelenco"/>
        <w:jc w:val="both"/>
      </w:pPr>
    </w:p>
    <w:p w:rsidR="00067231" w:rsidRDefault="00067231" w:rsidP="00466D00">
      <w:pPr>
        <w:pStyle w:val="Paragrafoelenco"/>
        <w:numPr>
          <w:ilvl w:val="0"/>
          <w:numId w:val="8"/>
        </w:numPr>
        <w:jc w:val="both"/>
      </w:pPr>
      <w:r>
        <w:t xml:space="preserve">allega </w:t>
      </w:r>
      <w:r w:rsidR="00466D00">
        <w:t>l’</w:t>
      </w:r>
      <w:r>
        <w:t>ulteriore documentazione</w:t>
      </w:r>
      <w:r w:rsidR="00466D00">
        <w:t xml:space="preserve">, </w:t>
      </w:r>
      <w:r w:rsidR="002E0A86">
        <w:t>specifica</w:t>
      </w:r>
      <w:r w:rsidR="00466D00">
        <w:t>ta nell’elenco di cui al punto 6,</w:t>
      </w:r>
      <w:r w:rsidR="002E0A86">
        <w:t xml:space="preserve"> </w:t>
      </w:r>
      <w:r>
        <w:t xml:space="preserve"> attestante l’</w:t>
      </w:r>
      <w:r w:rsidR="002E0A86">
        <w:t>effettiva operatività</w:t>
      </w:r>
      <w:r>
        <w:t xml:space="preserve"> al momento della presentazione della domanda</w:t>
      </w:r>
      <w:r w:rsidR="002E0A86">
        <w:t xml:space="preserve"> della gestione associata delle </w:t>
      </w:r>
      <w:r>
        <w:t xml:space="preserve"> funzioni </w:t>
      </w:r>
      <w:r w:rsidR="0041765A">
        <w:t>per le quali si richiedono i contributi</w:t>
      </w:r>
      <w:r w:rsidR="00466D00">
        <w:t xml:space="preserve">; allega altresì, qualora non ancora inviato alla Regione, il conto consuntivo </w:t>
      </w:r>
      <w:r w:rsidR="00C14C68">
        <w:t xml:space="preserve">dell’Unione/ Nuovo Circondario imolese </w:t>
      </w:r>
      <w:r w:rsidR="00466D00">
        <w:t>relativo all’esercizio 2014 (eventualmente dell’Ente associativo cessato a cui l’Unione è subentrata)</w:t>
      </w:r>
      <w:r w:rsidR="002E0A86">
        <w:t xml:space="preserve"> </w:t>
      </w:r>
    </w:p>
    <w:p w:rsidR="00067231" w:rsidRDefault="00067231" w:rsidP="00067231">
      <w:pPr>
        <w:pStyle w:val="Paragrafoelenco"/>
      </w:pPr>
    </w:p>
    <w:p w:rsidR="007560B1" w:rsidRDefault="007560B1" w:rsidP="00466D00">
      <w:pPr>
        <w:pStyle w:val="Paragrafoelenco"/>
        <w:numPr>
          <w:ilvl w:val="0"/>
          <w:numId w:val="8"/>
        </w:numPr>
        <w:jc w:val="both"/>
      </w:pPr>
      <w:r>
        <w:t>allega l’elenco di tutte le funzioni gestite in forma associata  ed inoltre, nello stesso documento,</w:t>
      </w:r>
      <w:r w:rsidR="0041117B">
        <w:t xml:space="preserve"> riporta</w:t>
      </w:r>
      <w:r>
        <w:t xml:space="preserve"> l’elenco della documentazione prodotta e/o l’elenco della documentazione, comunque rilevante per la determinazione del contributo spettante, reperibile nel sito web dell’Ente associativo o già prodotta unitamente alla domanda degli anni scorsi, secondo quanto dichiarato sopra</w:t>
      </w:r>
    </w:p>
    <w:p w:rsidR="004E156C" w:rsidRDefault="004E156C" w:rsidP="004E156C">
      <w:pPr>
        <w:pStyle w:val="Paragrafoelenco"/>
      </w:pPr>
    </w:p>
    <w:p w:rsidR="004E156C" w:rsidRDefault="004E156C" w:rsidP="00466D00">
      <w:pPr>
        <w:pStyle w:val="Paragrafoelenco"/>
        <w:numPr>
          <w:ilvl w:val="0"/>
          <w:numId w:val="8"/>
        </w:numPr>
        <w:jc w:val="both"/>
      </w:pPr>
      <w:r>
        <w:t xml:space="preserve">dichiara </w:t>
      </w:r>
      <w:r w:rsidR="0000412F">
        <w:t xml:space="preserve">che l’Unione ha </w:t>
      </w:r>
      <w:r>
        <w:t xml:space="preserve"> presentato domanda </w:t>
      </w:r>
      <w:r w:rsidR="0000412F">
        <w:t>di concessione dell’acconto</w:t>
      </w:r>
      <w:r>
        <w:t xml:space="preserve"> di cui al §</w:t>
      </w:r>
      <w:r w:rsidR="005B10BA">
        <w:t xml:space="preserve">9 comma </w:t>
      </w:r>
      <w:r w:rsidR="0000412F">
        <w:t>1 del PRT 2015-2017</w:t>
      </w:r>
      <w:r w:rsidR="00C14C68">
        <w:t>.</w:t>
      </w:r>
    </w:p>
    <w:p w:rsidR="007560B1" w:rsidRDefault="007560B1" w:rsidP="007560B1">
      <w:pPr>
        <w:pStyle w:val="Paragrafoelenco"/>
        <w:jc w:val="both"/>
      </w:pPr>
    </w:p>
    <w:p w:rsidR="007560B1" w:rsidRDefault="007560B1" w:rsidP="003D2477">
      <w:pPr>
        <w:ind w:left="5664" w:firstLine="708"/>
        <w:jc w:val="both"/>
      </w:pPr>
    </w:p>
    <w:p w:rsidR="00283359" w:rsidRDefault="00A64725" w:rsidP="003D2477">
      <w:pPr>
        <w:ind w:left="5664" w:firstLine="708"/>
        <w:jc w:val="both"/>
      </w:pPr>
      <w:r>
        <w:t>Firma digitale</w:t>
      </w:r>
    </w:p>
    <w:sectPr w:rsidR="00283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A8A"/>
    <w:multiLevelType w:val="hybridMultilevel"/>
    <w:tmpl w:val="F3E2D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5296"/>
    <w:multiLevelType w:val="hybridMultilevel"/>
    <w:tmpl w:val="202CA0C4"/>
    <w:lvl w:ilvl="0" w:tplc="C36ED5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1C0D"/>
    <w:multiLevelType w:val="hybridMultilevel"/>
    <w:tmpl w:val="CF6C225E"/>
    <w:lvl w:ilvl="0" w:tplc="BDFCEA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7625"/>
    <w:multiLevelType w:val="hybridMultilevel"/>
    <w:tmpl w:val="93BACC96"/>
    <w:lvl w:ilvl="0" w:tplc="E86275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24CE8"/>
    <w:multiLevelType w:val="hybridMultilevel"/>
    <w:tmpl w:val="BFC0B97E"/>
    <w:lvl w:ilvl="0" w:tplc="FF3AEE68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05094"/>
    <w:multiLevelType w:val="hybridMultilevel"/>
    <w:tmpl w:val="1660A888"/>
    <w:lvl w:ilvl="0" w:tplc="5DBC5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919D1"/>
    <w:multiLevelType w:val="hybridMultilevel"/>
    <w:tmpl w:val="BDA02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00277"/>
    <w:multiLevelType w:val="hybridMultilevel"/>
    <w:tmpl w:val="EA08B1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7087"/>
    <w:multiLevelType w:val="hybridMultilevel"/>
    <w:tmpl w:val="96060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656CF"/>
    <w:multiLevelType w:val="hybridMultilevel"/>
    <w:tmpl w:val="F6F0D85A"/>
    <w:lvl w:ilvl="0" w:tplc="957EA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F6CFC"/>
    <w:multiLevelType w:val="hybridMultilevel"/>
    <w:tmpl w:val="86C604B6"/>
    <w:lvl w:ilvl="0" w:tplc="8E6891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E130B"/>
    <w:multiLevelType w:val="hybridMultilevel"/>
    <w:tmpl w:val="9FA4D044"/>
    <w:lvl w:ilvl="0" w:tplc="43C072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037FF"/>
    <w:multiLevelType w:val="hybridMultilevel"/>
    <w:tmpl w:val="E10C0A44"/>
    <w:lvl w:ilvl="0" w:tplc="A07C25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56B25"/>
    <w:multiLevelType w:val="hybridMultilevel"/>
    <w:tmpl w:val="1B4CA050"/>
    <w:lvl w:ilvl="0" w:tplc="C20013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3CFC"/>
    <w:multiLevelType w:val="hybridMultilevel"/>
    <w:tmpl w:val="020E2FBE"/>
    <w:lvl w:ilvl="0" w:tplc="A15825CA">
      <w:start w:val="1"/>
      <w:numFmt w:val="lowerLetter"/>
      <w:lvlText w:val="%1)"/>
      <w:lvlJc w:val="left"/>
      <w:pPr>
        <w:ind w:left="144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856A6D"/>
    <w:multiLevelType w:val="hybridMultilevel"/>
    <w:tmpl w:val="466E4AB2"/>
    <w:lvl w:ilvl="0" w:tplc="4D04F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C7461"/>
    <w:multiLevelType w:val="hybridMultilevel"/>
    <w:tmpl w:val="1A92ADD8"/>
    <w:lvl w:ilvl="0" w:tplc="710A15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0"/>
  </w:num>
  <w:num w:numId="7">
    <w:abstractNumId w:val="1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E0"/>
    <w:rsid w:val="0000412F"/>
    <w:rsid w:val="00057A72"/>
    <w:rsid w:val="00067231"/>
    <w:rsid w:val="000F4C24"/>
    <w:rsid w:val="00133A46"/>
    <w:rsid w:val="0018138F"/>
    <w:rsid w:val="001846FD"/>
    <w:rsid w:val="00262E77"/>
    <w:rsid w:val="00283359"/>
    <w:rsid w:val="0028545D"/>
    <w:rsid w:val="0029480A"/>
    <w:rsid w:val="002B12FA"/>
    <w:rsid w:val="002D614B"/>
    <w:rsid w:val="002E0A86"/>
    <w:rsid w:val="002E5978"/>
    <w:rsid w:val="0030711F"/>
    <w:rsid w:val="00337D1D"/>
    <w:rsid w:val="0034397B"/>
    <w:rsid w:val="00350471"/>
    <w:rsid w:val="003C5B50"/>
    <w:rsid w:val="003D2477"/>
    <w:rsid w:val="00404B98"/>
    <w:rsid w:val="0041117B"/>
    <w:rsid w:val="00412149"/>
    <w:rsid w:val="0041765A"/>
    <w:rsid w:val="00434C88"/>
    <w:rsid w:val="00466D00"/>
    <w:rsid w:val="004B6627"/>
    <w:rsid w:val="004D3761"/>
    <w:rsid w:val="004E156C"/>
    <w:rsid w:val="00507849"/>
    <w:rsid w:val="005B10BA"/>
    <w:rsid w:val="005F53E3"/>
    <w:rsid w:val="00642636"/>
    <w:rsid w:val="00645843"/>
    <w:rsid w:val="006C20EA"/>
    <w:rsid w:val="006D4306"/>
    <w:rsid w:val="00703A2F"/>
    <w:rsid w:val="00711E40"/>
    <w:rsid w:val="0075435F"/>
    <w:rsid w:val="007560B1"/>
    <w:rsid w:val="0078382E"/>
    <w:rsid w:val="007F3B09"/>
    <w:rsid w:val="00822273"/>
    <w:rsid w:val="00864F29"/>
    <w:rsid w:val="008A7002"/>
    <w:rsid w:val="00953870"/>
    <w:rsid w:val="009C4659"/>
    <w:rsid w:val="00A438D2"/>
    <w:rsid w:val="00A64725"/>
    <w:rsid w:val="00A75E46"/>
    <w:rsid w:val="00A96302"/>
    <w:rsid w:val="00B2795E"/>
    <w:rsid w:val="00B675BC"/>
    <w:rsid w:val="00BA7876"/>
    <w:rsid w:val="00C04964"/>
    <w:rsid w:val="00C14C68"/>
    <w:rsid w:val="00C804BF"/>
    <w:rsid w:val="00CF7DAD"/>
    <w:rsid w:val="00D03AD1"/>
    <w:rsid w:val="00D978E1"/>
    <w:rsid w:val="00DC15E0"/>
    <w:rsid w:val="00F8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43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43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tautloc@postacert.regione.emilia-roma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Fiorini Graziella</dc:creator>
  <cp:lastModifiedBy>Fiorini Graziella</cp:lastModifiedBy>
  <cp:revision>2</cp:revision>
  <dcterms:created xsi:type="dcterms:W3CDTF">2015-07-27T12:16:00Z</dcterms:created>
  <dcterms:modified xsi:type="dcterms:W3CDTF">2015-07-27T12:16:00Z</dcterms:modified>
</cp:coreProperties>
</file>