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CDDB" w14:textId="3A0C98E4" w:rsidR="00A3144C" w:rsidRPr="002916B2" w:rsidRDefault="04B4F35D" w:rsidP="00D15403">
      <w:pPr>
        <w:pStyle w:val="Titolo1"/>
        <w:spacing w:after="0"/>
        <w:rPr>
          <w:rFonts w:ascii="Tw Cen MT" w:hAnsi="Tw Cen MT"/>
          <w:sz w:val="40"/>
          <w:szCs w:val="40"/>
          <w:highlight w:val="green"/>
        </w:rPr>
      </w:pPr>
      <w:bookmarkStart w:id="0" w:name="_Toc3805110"/>
      <w:r w:rsidRPr="04B4F35D">
        <w:rPr>
          <w:rFonts w:ascii="Tw Cen MT" w:hAnsi="Tw Cen MT"/>
          <w:sz w:val="48"/>
          <w:szCs w:val="48"/>
        </w:rPr>
        <w:t>ALLEGATO 4 A-</w:t>
      </w:r>
      <w:r w:rsidRPr="04B4F35D">
        <w:rPr>
          <w:rFonts w:ascii="Tw Cen MT" w:eastAsia="Verdana,Dubai" w:hAnsi="Tw Cen MT" w:cs="Verdana,Dubai"/>
          <w:sz w:val="42"/>
          <w:szCs w:val="42"/>
        </w:rPr>
        <w:t xml:space="preserve"> </w:t>
      </w:r>
      <w:r w:rsidRPr="04B4F35D">
        <w:rPr>
          <w:rFonts w:ascii="Tw Cen MT" w:hAnsi="Tw Cen MT"/>
          <w:sz w:val="48"/>
          <w:szCs w:val="48"/>
        </w:rPr>
        <w:t>LA SCHEDA DI VIRTUOSITA’</w:t>
      </w:r>
      <w:bookmarkEnd w:id="0"/>
      <w:r w:rsidRPr="04B4F35D">
        <w:rPr>
          <w:rFonts w:ascii="Tw Cen MT" w:eastAsia="Verdana,Dubai" w:hAnsi="Tw Cen MT" w:cs="Verdana,Dubai"/>
          <w:sz w:val="42"/>
          <w:szCs w:val="42"/>
        </w:rPr>
        <w:t xml:space="preserve">  </w:t>
      </w:r>
    </w:p>
    <w:tbl>
      <w:tblPr>
        <w:tblStyle w:val="Tabellagriglia4-colore6"/>
        <w:tblpPr w:leftFromText="141" w:rightFromText="141" w:vertAnchor="text" w:horzAnchor="margin" w:tblpXSpec="center" w:tblpY="451"/>
        <w:tblW w:w="15304" w:type="dxa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5524"/>
        <w:gridCol w:w="1016"/>
        <w:gridCol w:w="300"/>
        <w:gridCol w:w="2609"/>
        <w:gridCol w:w="2420"/>
        <w:gridCol w:w="2288"/>
        <w:gridCol w:w="1147"/>
      </w:tblGrid>
      <w:tr w:rsidR="000520A7" w:rsidRPr="002916B2" w14:paraId="4FDEA702" w14:textId="77777777" w:rsidTr="00006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3E515CF4" w14:textId="77777777" w:rsidR="000520A7" w:rsidRPr="00282100" w:rsidRDefault="000520A7" w:rsidP="00282100">
            <w:pPr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282100">
              <w:rPr>
                <w:rFonts w:ascii="Tw Cen MT" w:hAnsi="Tw Cen MT" w:cs="Times New Roman"/>
                <w:sz w:val="24"/>
                <w:szCs w:val="24"/>
              </w:rPr>
              <w:t>Indicatore</w:t>
            </w:r>
          </w:p>
        </w:tc>
        <w:tc>
          <w:tcPr>
            <w:tcW w:w="3925" w:type="dxa"/>
            <w:gridSpan w:val="3"/>
            <w:vAlign w:val="center"/>
          </w:tcPr>
          <w:p w14:paraId="5267DD72" w14:textId="77777777" w:rsidR="000520A7" w:rsidRPr="00282100" w:rsidRDefault="000520A7" w:rsidP="00282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Times New Roman"/>
                <w:b/>
                <w:bCs/>
                <w:sz w:val="24"/>
                <w:szCs w:val="24"/>
              </w:rPr>
            </w:pPr>
            <w:r w:rsidRPr="00282100">
              <w:rPr>
                <w:rFonts w:ascii="Tw Cen MT" w:hAnsi="Tw Cen MT" w:cs="Times New Roman"/>
                <w:b/>
                <w:bCs/>
                <w:sz w:val="24"/>
                <w:szCs w:val="24"/>
              </w:rPr>
              <w:t>Premialità- Punteggio in %</w:t>
            </w:r>
          </w:p>
        </w:tc>
        <w:tc>
          <w:tcPr>
            <w:tcW w:w="2420" w:type="dxa"/>
            <w:vAlign w:val="center"/>
          </w:tcPr>
          <w:p w14:paraId="75A75253" w14:textId="4D301ABF" w:rsidR="000520A7" w:rsidRPr="00282100" w:rsidRDefault="000520A7" w:rsidP="00282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Times New Roman"/>
                <w:b/>
                <w:sz w:val="24"/>
                <w:szCs w:val="20"/>
              </w:rPr>
            </w:pPr>
            <w:r w:rsidRPr="00282100">
              <w:rPr>
                <w:rFonts w:ascii="Tw Cen MT" w:hAnsi="Tw Cen MT" w:cs="Times New Roman"/>
                <w:b/>
                <w:sz w:val="24"/>
                <w:szCs w:val="20"/>
              </w:rPr>
              <w:t>Strumento di verifica</w:t>
            </w:r>
          </w:p>
        </w:tc>
        <w:tc>
          <w:tcPr>
            <w:tcW w:w="2288" w:type="dxa"/>
            <w:vAlign w:val="center"/>
          </w:tcPr>
          <w:p w14:paraId="2B49FC88" w14:textId="7E503CC8" w:rsidR="000520A7" w:rsidRPr="00282100" w:rsidRDefault="000520A7" w:rsidP="00282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Times New Roman"/>
                <w:b/>
                <w:bCs/>
                <w:sz w:val="24"/>
                <w:szCs w:val="24"/>
              </w:rPr>
            </w:pPr>
            <w:r w:rsidRPr="00282100">
              <w:rPr>
                <w:rFonts w:ascii="Tw Cen MT" w:hAnsi="Tw Cen MT" w:cs="Times New Roman"/>
                <w:b/>
                <w:bCs/>
                <w:sz w:val="24"/>
                <w:szCs w:val="24"/>
              </w:rPr>
              <w:t>Indicazione estremi o link dell’atto</w:t>
            </w:r>
          </w:p>
        </w:tc>
        <w:tc>
          <w:tcPr>
            <w:tcW w:w="1147" w:type="dxa"/>
            <w:vAlign w:val="center"/>
          </w:tcPr>
          <w:p w14:paraId="2F0E3A48" w14:textId="13046957" w:rsidR="000520A7" w:rsidRPr="002916B2" w:rsidRDefault="000520A7" w:rsidP="002821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bCs/>
                <w:sz w:val="18"/>
              </w:rPr>
            </w:pPr>
            <w:r w:rsidRPr="002916B2">
              <w:rPr>
                <w:rFonts w:ascii="Tw Cen MT" w:hAnsi="Tw Cen MT" w:cs="Times New Roman"/>
                <w:b/>
                <w:bCs/>
                <w:sz w:val="18"/>
                <w:szCs w:val="24"/>
              </w:rPr>
              <w:t>Barrare con “</w:t>
            </w:r>
            <w:proofErr w:type="gramStart"/>
            <w:r w:rsidRPr="002916B2">
              <w:rPr>
                <w:rFonts w:ascii="Tw Cen MT" w:hAnsi="Tw Cen MT" w:cs="Times New Roman"/>
                <w:b/>
                <w:bCs/>
                <w:sz w:val="18"/>
                <w:szCs w:val="24"/>
              </w:rPr>
              <w:t>X“ se</w:t>
            </w:r>
            <w:proofErr w:type="gramEnd"/>
            <w:r w:rsidRPr="002916B2">
              <w:rPr>
                <w:rFonts w:ascii="Tw Cen MT" w:hAnsi="Tw Cen MT" w:cs="Times New Roman"/>
                <w:b/>
                <w:bCs/>
                <w:sz w:val="18"/>
                <w:szCs w:val="24"/>
              </w:rPr>
              <w:t xml:space="preserve"> si verifica la condizione</w:t>
            </w:r>
          </w:p>
        </w:tc>
      </w:tr>
      <w:tr w:rsidR="000520A7" w:rsidRPr="002916B2" w14:paraId="3E9F70CB" w14:textId="77777777" w:rsidTr="2C686A6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2BB9E32D" w14:textId="76EAB6FD" w:rsidR="000520A7" w:rsidRPr="00170377" w:rsidRDefault="000520A7" w:rsidP="00707E73">
            <w:pPr>
              <w:pStyle w:val="Paragrafoelenco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450"/>
              <w:contextualSpacing/>
              <w:textAlignment w:val="auto"/>
              <w:rPr>
                <w:rFonts w:ascii="Tw Cen MT" w:hAnsi="Tw Cen MT"/>
              </w:rPr>
            </w:pPr>
            <w:r w:rsidRPr="00E00A08">
              <w:rPr>
                <w:rFonts w:ascii="Tw Cen MT" w:hAnsi="Tw Cen MT"/>
              </w:rPr>
              <w:t xml:space="preserve">l’Unione ha un direttore </w:t>
            </w:r>
            <w:r w:rsidRPr="00E00A08">
              <w:rPr>
                <w:rFonts w:ascii="Tw Cen MT" w:eastAsia="Verdana" w:hAnsi="Tw Cen MT" w:cs="Verdana"/>
                <w:color w:val="000000" w:themeColor="text1"/>
              </w:rPr>
              <w:t>o una figura apicale di coordinamento formalmente incaricata dell’attuazione degli indirizzi degli organi politici dell’unione e del coordinamento della gestione</w:t>
            </w:r>
          </w:p>
        </w:tc>
        <w:tc>
          <w:tcPr>
            <w:tcW w:w="3925" w:type="dxa"/>
            <w:gridSpan w:val="3"/>
            <w:vAlign w:val="center"/>
          </w:tcPr>
          <w:p w14:paraId="154CFAF5" w14:textId="77777777" w:rsidR="000520A7" w:rsidRPr="002916B2" w:rsidRDefault="000520A7" w:rsidP="00D15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3%</w:t>
            </w:r>
          </w:p>
        </w:tc>
        <w:tc>
          <w:tcPr>
            <w:tcW w:w="2420" w:type="dxa"/>
            <w:vAlign w:val="center"/>
          </w:tcPr>
          <w:p w14:paraId="45445907" w14:textId="43CBFFAA" w:rsidR="000520A7" w:rsidRPr="002916B2" w:rsidRDefault="000520A7" w:rsidP="00D15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Calibri,Times New Roman" w:hAnsi="Tw Cen MT" w:cs="Calibri,Times New Roman"/>
                <w:noProof/>
              </w:rPr>
            </w:pPr>
            <w:r w:rsidRPr="00B20FCA">
              <w:rPr>
                <w:rFonts w:ascii="Tw Cen MT" w:hAnsi="Tw Cen MT"/>
              </w:rPr>
              <w:t xml:space="preserve">Atto </w:t>
            </w:r>
            <w:r w:rsidRPr="00D51075">
              <w:rPr>
                <w:rFonts w:ascii="Tw Cen MT" w:hAnsi="Tw Cen MT"/>
                <w:noProof/>
              </w:rPr>
              <w:t>di nomina o</w:t>
            </w:r>
            <w:r w:rsidRPr="00D51075">
              <w:rPr>
                <w:rFonts w:ascii="Tw Cen MT" w:hAnsi="Tw Cen MT"/>
              </w:rPr>
              <w:t xml:space="preserve"> di incarico</w:t>
            </w:r>
          </w:p>
        </w:tc>
        <w:tc>
          <w:tcPr>
            <w:tcW w:w="2288" w:type="dxa"/>
            <w:vAlign w:val="center"/>
          </w:tcPr>
          <w:p w14:paraId="1A854E1A" w14:textId="77777777" w:rsidR="000520A7" w:rsidRDefault="000520A7" w:rsidP="00D15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</w:pPr>
          </w:p>
        </w:tc>
        <w:tc>
          <w:tcPr>
            <w:tcW w:w="1147" w:type="dxa"/>
            <w:vAlign w:val="center"/>
          </w:tcPr>
          <w:sdt>
            <w:sdtPr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  <w:id w:val="164184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4A6A4" w14:textId="6FBF8F14" w:rsidR="0002605E" w:rsidRPr="00342651" w:rsidRDefault="000520A7" w:rsidP="003426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hAnsi="Tw Cen MT"/>
                    <w:b/>
                    <w:szCs w:val="20"/>
                  </w:rPr>
                </w:pPr>
                <w:r w:rsidRPr="002916B2">
                  <w:rPr>
                    <w:rFonts w:ascii="Segoe UI Symbol" w:eastAsia="MS Gothic" w:hAnsi="Segoe UI Symbol" w:cs="Segoe UI Symbol"/>
                    <w:color w:val="70AD47" w:themeColor="accent6"/>
                    <w:sz w:val="36"/>
                    <w:szCs w:val="20"/>
                  </w:rPr>
                  <w:t>☐</w:t>
                </w:r>
              </w:p>
            </w:sdtContent>
          </w:sdt>
        </w:tc>
      </w:tr>
      <w:tr w:rsidR="000520A7" w:rsidRPr="002916B2" w14:paraId="3E077433" w14:textId="77777777" w:rsidTr="2C686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05B6DF43" w14:textId="77777777" w:rsidR="000520A7" w:rsidRPr="00170377" w:rsidRDefault="000520A7" w:rsidP="00707E73">
            <w:pPr>
              <w:pStyle w:val="Paragrafoelenco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450"/>
              <w:contextualSpacing/>
              <w:textAlignment w:val="auto"/>
              <w:rPr>
                <w:rFonts w:ascii="Tw Cen MT" w:hAnsi="Tw Cen MT"/>
                <w:szCs w:val="20"/>
              </w:rPr>
            </w:pPr>
            <w:r w:rsidRPr="00170377">
              <w:rPr>
                <w:rFonts w:ascii="Tw Cen MT" w:hAnsi="Tw Cen MT"/>
                <w:b w:val="0"/>
                <w:bCs w:val="0"/>
                <w:szCs w:val="20"/>
              </w:rPr>
              <w:t xml:space="preserve">l’Unione ha approvato insieme ai Comuni </w:t>
            </w:r>
            <w:r w:rsidRPr="00170377">
              <w:rPr>
                <w:rFonts w:ascii="Tw Cen MT" w:hAnsi="Tw Cen MT"/>
                <w:bCs w:val="0"/>
                <w:szCs w:val="20"/>
              </w:rPr>
              <w:t>un unico</w:t>
            </w:r>
            <w:r w:rsidRPr="00170377">
              <w:rPr>
                <w:rFonts w:ascii="Tw Cen MT" w:hAnsi="Tw Cen MT"/>
                <w:b w:val="0"/>
                <w:bCs w:val="0"/>
                <w:color w:val="FF0000"/>
                <w:szCs w:val="20"/>
              </w:rPr>
              <w:t xml:space="preserve"> </w:t>
            </w:r>
            <w:r w:rsidRPr="00170377">
              <w:rPr>
                <w:rFonts w:ascii="Tw Cen MT" w:hAnsi="Tw Cen MT"/>
                <w:b w:val="0"/>
                <w:bCs w:val="0"/>
                <w:szCs w:val="20"/>
              </w:rPr>
              <w:t>piano</w:t>
            </w:r>
            <w:r w:rsidRPr="00170377">
              <w:rPr>
                <w:rFonts w:ascii="Tw Cen MT" w:hAnsi="Tw Cen MT"/>
                <w:szCs w:val="20"/>
              </w:rPr>
              <w:t xml:space="preserve"> sulla trasparenza e l’anticorruzione</w:t>
            </w:r>
          </w:p>
        </w:tc>
        <w:tc>
          <w:tcPr>
            <w:tcW w:w="3925" w:type="dxa"/>
            <w:gridSpan w:val="3"/>
            <w:vAlign w:val="center"/>
          </w:tcPr>
          <w:p w14:paraId="539FB3B4" w14:textId="77777777" w:rsidR="000520A7" w:rsidRPr="002916B2" w:rsidRDefault="000520A7" w:rsidP="00D15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3%</w:t>
            </w:r>
          </w:p>
        </w:tc>
        <w:tc>
          <w:tcPr>
            <w:tcW w:w="2420" w:type="dxa"/>
            <w:vAlign w:val="center"/>
          </w:tcPr>
          <w:p w14:paraId="30BDDA3B" w14:textId="77777777" w:rsidR="000520A7" w:rsidRPr="002916B2" w:rsidRDefault="000520A7" w:rsidP="00D15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Times New Roman"/>
                <w:noProof/>
              </w:rPr>
            </w:pPr>
            <w:r w:rsidRPr="002916B2">
              <w:rPr>
                <w:rFonts w:ascii="Tw Cen MT" w:hAnsi="Tw Cen MT" w:cs="Times New Roman"/>
                <w:noProof/>
              </w:rPr>
              <w:t>Atto - Piano Unico tra Unioni e Comuni</w:t>
            </w:r>
          </w:p>
        </w:tc>
        <w:tc>
          <w:tcPr>
            <w:tcW w:w="2288" w:type="dxa"/>
            <w:vAlign w:val="center"/>
          </w:tcPr>
          <w:p w14:paraId="3AA98A44" w14:textId="77777777" w:rsidR="000520A7" w:rsidRDefault="000520A7" w:rsidP="00D154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</w:pPr>
          </w:p>
        </w:tc>
        <w:tc>
          <w:tcPr>
            <w:tcW w:w="1147" w:type="dxa"/>
            <w:vAlign w:val="center"/>
          </w:tcPr>
          <w:sdt>
            <w:sdtPr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  <w:id w:val="1434791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44108" w14:textId="61E73DBC" w:rsidR="0002605E" w:rsidRPr="00342651" w:rsidRDefault="000520A7" w:rsidP="003426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b/>
                    <w:szCs w:val="20"/>
                  </w:rPr>
                </w:pPr>
                <w:r w:rsidRPr="002916B2">
                  <w:rPr>
                    <w:rFonts w:ascii="Segoe UI Symbol" w:eastAsia="MS Gothic" w:hAnsi="Segoe UI Symbol" w:cs="Segoe UI Symbol"/>
                    <w:color w:val="70AD47" w:themeColor="accent6"/>
                    <w:sz w:val="36"/>
                    <w:szCs w:val="20"/>
                  </w:rPr>
                  <w:t>☐</w:t>
                </w:r>
              </w:p>
            </w:sdtContent>
          </w:sdt>
        </w:tc>
      </w:tr>
      <w:tr w:rsidR="000520A7" w:rsidRPr="002916B2" w14:paraId="06FC209E" w14:textId="77777777" w:rsidTr="2C686A6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3F0196D4" w14:textId="77777777" w:rsidR="000520A7" w:rsidRPr="00170377" w:rsidRDefault="000520A7" w:rsidP="00707E73">
            <w:pPr>
              <w:pStyle w:val="Paragrafoelenco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450"/>
              <w:contextualSpacing/>
              <w:textAlignment w:val="auto"/>
              <w:rPr>
                <w:rFonts w:ascii="Tw Cen MT" w:hAnsi="Tw Cen MT"/>
                <w:szCs w:val="20"/>
              </w:rPr>
            </w:pPr>
            <w:r w:rsidRPr="00170377">
              <w:rPr>
                <w:rFonts w:ascii="Tw Cen MT" w:hAnsi="Tw Cen MT"/>
                <w:b w:val="0"/>
                <w:bCs w:val="0"/>
                <w:szCs w:val="20"/>
              </w:rPr>
              <w:t xml:space="preserve">l’Unione ha approvato un </w:t>
            </w:r>
            <w:r w:rsidRPr="00170377">
              <w:rPr>
                <w:rFonts w:ascii="Tw Cen MT" w:hAnsi="Tw Cen MT"/>
                <w:szCs w:val="20"/>
              </w:rPr>
              <w:t>documento di programmazione strategica delle politiche di sviluppo del territorio</w:t>
            </w:r>
          </w:p>
        </w:tc>
        <w:tc>
          <w:tcPr>
            <w:tcW w:w="3925" w:type="dxa"/>
            <w:gridSpan w:val="3"/>
            <w:vAlign w:val="center"/>
          </w:tcPr>
          <w:p w14:paraId="3B0415BD" w14:textId="77777777" w:rsidR="000520A7" w:rsidRPr="002916B2" w:rsidRDefault="000520A7" w:rsidP="00D15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3%</w:t>
            </w:r>
          </w:p>
        </w:tc>
        <w:tc>
          <w:tcPr>
            <w:tcW w:w="2420" w:type="dxa"/>
            <w:vAlign w:val="center"/>
          </w:tcPr>
          <w:p w14:paraId="26C2BB85" w14:textId="77777777" w:rsidR="000520A7" w:rsidRPr="002916B2" w:rsidRDefault="000520A7" w:rsidP="00D15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noProof/>
              </w:rPr>
            </w:pPr>
            <w:r w:rsidRPr="002916B2">
              <w:rPr>
                <w:rFonts w:ascii="Tw Cen MT" w:hAnsi="Tw Cen MT" w:cs="Times New Roman"/>
                <w:noProof/>
              </w:rPr>
              <w:t>Atto- Documento di pianificazione strategica</w:t>
            </w:r>
          </w:p>
        </w:tc>
        <w:tc>
          <w:tcPr>
            <w:tcW w:w="2288" w:type="dxa"/>
            <w:vAlign w:val="center"/>
          </w:tcPr>
          <w:p w14:paraId="165D1D3B" w14:textId="77777777" w:rsidR="000520A7" w:rsidRDefault="000520A7" w:rsidP="00D154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</w:pPr>
          </w:p>
        </w:tc>
        <w:tc>
          <w:tcPr>
            <w:tcW w:w="1147" w:type="dxa"/>
            <w:vAlign w:val="center"/>
          </w:tcPr>
          <w:sdt>
            <w:sdtPr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  <w:id w:val="-980679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697A2" w14:textId="18EF12D1" w:rsidR="0002605E" w:rsidRPr="00342651" w:rsidRDefault="00006247" w:rsidP="003426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hAnsi="Tw Cen MT"/>
                    <w:b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70AD47" w:themeColor="accent6"/>
                    <w:sz w:val="36"/>
                    <w:szCs w:val="20"/>
                  </w:rPr>
                  <w:t>☐</w:t>
                </w:r>
              </w:p>
            </w:sdtContent>
          </w:sdt>
        </w:tc>
      </w:tr>
      <w:tr w:rsidR="000520A7" w:rsidRPr="002916B2" w14:paraId="06A36B5D" w14:textId="77777777" w:rsidTr="2C686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117C0E70" w14:textId="77777777" w:rsidR="000520A7" w:rsidRPr="00170377" w:rsidRDefault="000520A7" w:rsidP="00707E73">
            <w:pPr>
              <w:pStyle w:val="Paragrafoelenco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450"/>
              <w:contextualSpacing/>
              <w:textAlignment w:val="auto"/>
              <w:rPr>
                <w:rFonts w:ascii="Tw Cen MT" w:hAnsi="Tw Cen MT"/>
                <w:szCs w:val="20"/>
              </w:rPr>
            </w:pPr>
            <w:r w:rsidRPr="00170377">
              <w:rPr>
                <w:rFonts w:ascii="Tw Cen MT" w:hAnsi="Tw Cen MT"/>
                <w:b w:val="0"/>
                <w:bCs w:val="0"/>
                <w:szCs w:val="20"/>
              </w:rPr>
              <w:t xml:space="preserve">l’Unione ha adottato annualmente </w:t>
            </w:r>
            <w:r w:rsidRPr="00170377">
              <w:rPr>
                <w:rFonts w:ascii="Tw Cen MT" w:hAnsi="Tw Cen MT"/>
                <w:szCs w:val="20"/>
              </w:rPr>
              <w:t xml:space="preserve">atti di programmazione integrata e coordinata dei bilanci, del DUP e della performance </w:t>
            </w:r>
            <w:r w:rsidRPr="00170377">
              <w:rPr>
                <w:rFonts w:ascii="Tw Cen MT" w:hAnsi="Tw Cen MT"/>
                <w:b w:val="0"/>
                <w:bCs w:val="0"/>
                <w:szCs w:val="20"/>
              </w:rPr>
              <w:t>dell’Unione e dei Comuni</w:t>
            </w:r>
          </w:p>
        </w:tc>
        <w:tc>
          <w:tcPr>
            <w:tcW w:w="3925" w:type="dxa"/>
            <w:gridSpan w:val="3"/>
            <w:vAlign w:val="center"/>
          </w:tcPr>
          <w:p w14:paraId="5F42ABA3" w14:textId="77777777" w:rsidR="000520A7" w:rsidRPr="002916B2" w:rsidRDefault="000520A7" w:rsidP="00270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3%</w:t>
            </w:r>
          </w:p>
        </w:tc>
        <w:tc>
          <w:tcPr>
            <w:tcW w:w="2420" w:type="dxa"/>
            <w:vAlign w:val="center"/>
          </w:tcPr>
          <w:p w14:paraId="1BBF7AF6" w14:textId="77777777" w:rsidR="000520A7" w:rsidRPr="002916B2" w:rsidRDefault="000520A7" w:rsidP="00270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Times New Roman"/>
                <w:noProof/>
              </w:rPr>
            </w:pPr>
            <w:r w:rsidRPr="002916B2">
              <w:rPr>
                <w:rFonts w:ascii="Tw Cen MT" w:hAnsi="Tw Cen MT" w:cs="Times New Roman"/>
                <w:noProof/>
              </w:rPr>
              <w:t>Atti di programmazione</w:t>
            </w:r>
          </w:p>
        </w:tc>
        <w:tc>
          <w:tcPr>
            <w:tcW w:w="2288" w:type="dxa"/>
            <w:vAlign w:val="center"/>
          </w:tcPr>
          <w:p w14:paraId="244679CF" w14:textId="77777777" w:rsidR="000520A7" w:rsidRDefault="000520A7" w:rsidP="000520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</w:pPr>
          </w:p>
        </w:tc>
        <w:tc>
          <w:tcPr>
            <w:tcW w:w="1147" w:type="dxa"/>
            <w:vAlign w:val="center"/>
          </w:tcPr>
          <w:sdt>
            <w:sdtPr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  <w:id w:val="135346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F9A72" w14:textId="075528AC" w:rsidR="0002605E" w:rsidRPr="00342651" w:rsidRDefault="000520A7" w:rsidP="003426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/>
                    <w:b/>
                    <w:szCs w:val="20"/>
                  </w:rPr>
                </w:pPr>
                <w:r w:rsidRPr="002916B2">
                  <w:rPr>
                    <w:rFonts w:ascii="Segoe UI Symbol" w:eastAsia="MS Gothic" w:hAnsi="Segoe UI Symbol" w:cs="Segoe UI Symbol"/>
                    <w:color w:val="70AD47" w:themeColor="accent6"/>
                    <w:sz w:val="36"/>
                    <w:szCs w:val="20"/>
                  </w:rPr>
                  <w:t>☐</w:t>
                </w:r>
              </w:p>
            </w:sdtContent>
          </w:sdt>
        </w:tc>
      </w:tr>
      <w:tr w:rsidR="00006247" w:rsidRPr="002916B2" w14:paraId="7ED15226" w14:textId="77777777" w:rsidTr="2C686A6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 w:val="restart"/>
            <w:vAlign w:val="center"/>
          </w:tcPr>
          <w:p w14:paraId="465A9272" w14:textId="77777777" w:rsidR="00006247" w:rsidRPr="00170377" w:rsidRDefault="00006247" w:rsidP="00707E73">
            <w:pPr>
              <w:pStyle w:val="Paragrafoelenco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450"/>
              <w:contextualSpacing/>
              <w:textAlignment w:val="auto"/>
              <w:rPr>
                <w:rFonts w:ascii="Tw Cen MT" w:hAnsi="Tw Cen MT"/>
                <w:szCs w:val="20"/>
              </w:rPr>
            </w:pPr>
            <w:r w:rsidRPr="00170377">
              <w:rPr>
                <w:rFonts w:ascii="Tw Cen MT" w:hAnsi="Tw Cen MT"/>
                <w:szCs w:val="20"/>
              </w:rPr>
              <w:t>l’Unione ha raggiunto una soglia minima dell’indice di effettività</w:t>
            </w:r>
          </w:p>
        </w:tc>
        <w:tc>
          <w:tcPr>
            <w:tcW w:w="1016" w:type="dxa"/>
            <w:vAlign w:val="center"/>
          </w:tcPr>
          <w:p w14:paraId="1BB0FA14" w14:textId="77777777" w:rsidR="00006247" w:rsidRPr="002916B2" w:rsidRDefault="00006247" w:rsidP="0000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1%</w:t>
            </w:r>
          </w:p>
        </w:tc>
        <w:tc>
          <w:tcPr>
            <w:tcW w:w="2909" w:type="dxa"/>
            <w:gridSpan w:val="2"/>
            <w:vAlign w:val="center"/>
          </w:tcPr>
          <w:p w14:paraId="6F76A2DC" w14:textId="77777777" w:rsidR="00006247" w:rsidRPr="002916B2" w:rsidRDefault="00006247" w:rsidP="0000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30%&lt;effettività&lt;49%</w:t>
            </w:r>
          </w:p>
        </w:tc>
        <w:tc>
          <w:tcPr>
            <w:tcW w:w="2420" w:type="dxa"/>
            <w:vMerge w:val="restart"/>
            <w:vAlign w:val="center"/>
          </w:tcPr>
          <w:p w14:paraId="3552CAB5" w14:textId="26D9DCC6" w:rsidR="00006247" w:rsidRPr="002916B2" w:rsidRDefault="00006247" w:rsidP="0000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noProof/>
              </w:rPr>
            </w:pPr>
            <w:r w:rsidRPr="002916B2">
              <w:rPr>
                <w:rFonts w:ascii="Tw Cen MT" w:hAnsi="Tw Cen MT" w:cs="Times New Roman"/>
                <w:noProof/>
              </w:rPr>
              <w:t xml:space="preserve">Dati di </w:t>
            </w:r>
            <w:r w:rsidRPr="00A15C72">
              <w:rPr>
                <w:rFonts w:ascii="Tw Cen MT" w:hAnsi="Tw Cen MT" w:cs="Times New Roman"/>
                <w:noProof/>
              </w:rPr>
              <w:t>Bilancio 2018</w:t>
            </w:r>
            <w:r>
              <w:rPr>
                <w:rFonts w:ascii="Tw Cen MT" w:hAnsi="Tw Cen MT" w:cs="Times New Roman"/>
                <w:noProof/>
              </w:rPr>
              <w:t xml:space="preserve"> -</w:t>
            </w:r>
            <w:r w:rsidRPr="002916B2">
              <w:rPr>
                <w:rFonts w:ascii="Tw Cen MT" w:hAnsi="Tw Cen MT" w:cs="Times New Roman"/>
                <w:noProof/>
              </w:rPr>
              <w:t xml:space="preserve"> </w:t>
            </w:r>
          </w:p>
          <w:p w14:paraId="4437541A" w14:textId="58A947F4" w:rsidR="00006247" w:rsidRPr="00864060" w:rsidRDefault="00006247" w:rsidP="0000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noProof/>
              </w:rPr>
            </w:pPr>
            <w:r w:rsidRPr="009F63E9">
              <w:rPr>
                <w:rFonts w:ascii="Tw Cen MT" w:hAnsi="Tw Cen MT" w:cs="Times New Roman"/>
                <w:noProof/>
                <w:color w:val="000000" w:themeColor="text1"/>
              </w:rPr>
              <w:t>(v.cap.5 §3 del PRT)</w:t>
            </w:r>
          </w:p>
        </w:tc>
        <w:tc>
          <w:tcPr>
            <w:tcW w:w="2288" w:type="dxa"/>
            <w:vMerge w:val="restart"/>
          </w:tcPr>
          <w:p w14:paraId="2DBBDB72" w14:textId="77777777" w:rsidR="00006247" w:rsidRDefault="00006247" w:rsidP="0000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7" w:type="dxa"/>
            <w:vMerge w:val="restart"/>
            <w:vAlign w:val="center"/>
          </w:tcPr>
          <w:p w14:paraId="5DBF6B91" w14:textId="4441DCE7" w:rsidR="0002605E" w:rsidRPr="00342651" w:rsidRDefault="0002605E" w:rsidP="00342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247" w:rsidRPr="002916B2" w14:paraId="223EAF2B" w14:textId="77777777" w:rsidTr="2C686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vAlign w:val="center"/>
          </w:tcPr>
          <w:p w14:paraId="3F49714B" w14:textId="77777777" w:rsidR="00006247" w:rsidRPr="00170377" w:rsidRDefault="00006247" w:rsidP="00707E73">
            <w:pPr>
              <w:pStyle w:val="Paragrafoelenco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450"/>
              <w:contextualSpacing/>
              <w:textAlignment w:val="auto"/>
              <w:rPr>
                <w:rFonts w:ascii="Tw Cen MT" w:hAnsi="Tw Cen MT"/>
              </w:rPr>
            </w:pPr>
          </w:p>
        </w:tc>
        <w:tc>
          <w:tcPr>
            <w:tcW w:w="1016" w:type="dxa"/>
            <w:vAlign w:val="center"/>
          </w:tcPr>
          <w:p w14:paraId="7F8C1CE3" w14:textId="77777777" w:rsidR="00006247" w:rsidRPr="002916B2" w:rsidRDefault="00006247" w:rsidP="0000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2%</w:t>
            </w:r>
          </w:p>
        </w:tc>
        <w:tc>
          <w:tcPr>
            <w:tcW w:w="2909" w:type="dxa"/>
            <w:gridSpan w:val="2"/>
            <w:vAlign w:val="center"/>
          </w:tcPr>
          <w:p w14:paraId="3D3D3E14" w14:textId="77777777" w:rsidR="00006247" w:rsidRPr="002916B2" w:rsidRDefault="00006247" w:rsidP="0000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50%&lt;effettività&lt;69%</w:t>
            </w:r>
          </w:p>
        </w:tc>
        <w:tc>
          <w:tcPr>
            <w:tcW w:w="2420" w:type="dxa"/>
            <w:vMerge/>
            <w:vAlign w:val="center"/>
          </w:tcPr>
          <w:p w14:paraId="71836ACA" w14:textId="77777777" w:rsidR="00006247" w:rsidRPr="002916B2" w:rsidRDefault="00006247" w:rsidP="0000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Times New Roman"/>
                <w:noProof/>
              </w:rPr>
            </w:pPr>
          </w:p>
        </w:tc>
        <w:tc>
          <w:tcPr>
            <w:tcW w:w="2288" w:type="dxa"/>
            <w:vMerge/>
          </w:tcPr>
          <w:p w14:paraId="1B4EA838" w14:textId="77777777" w:rsidR="00006247" w:rsidRDefault="00006247" w:rsidP="0000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7" w:type="dxa"/>
            <w:vMerge/>
            <w:vAlign w:val="center"/>
          </w:tcPr>
          <w:p w14:paraId="2475A76A" w14:textId="07EC9CF9" w:rsidR="00006247" w:rsidRDefault="00006247" w:rsidP="0000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247" w:rsidRPr="002916B2" w14:paraId="4E10E553" w14:textId="77777777" w:rsidTr="0000624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Merge/>
            <w:vAlign w:val="center"/>
          </w:tcPr>
          <w:p w14:paraId="59D2CE80" w14:textId="77777777" w:rsidR="00006247" w:rsidRPr="00170377" w:rsidRDefault="00006247" w:rsidP="00707E73">
            <w:pPr>
              <w:pStyle w:val="Paragrafoelenco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450"/>
              <w:contextualSpacing/>
              <w:textAlignment w:val="auto"/>
              <w:rPr>
                <w:rFonts w:ascii="Tw Cen MT" w:hAnsi="Tw Cen MT"/>
              </w:rPr>
            </w:pPr>
          </w:p>
        </w:tc>
        <w:tc>
          <w:tcPr>
            <w:tcW w:w="1016" w:type="dxa"/>
            <w:vAlign w:val="center"/>
          </w:tcPr>
          <w:p w14:paraId="0748E217" w14:textId="77777777" w:rsidR="00006247" w:rsidRPr="002916B2" w:rsidRDefault="00006247" w:rsidP="0000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3%</w:t>
            </w:r>
          </w:p>
        </w:tc>
        <w:tc>
          <w:tcPr>
            <w:tcW w:w="2909" w:type="dxa"/>
            <w:gridSpan w:val="2"/>
            <w:vAlign w:val="center"/>
          </w:tcPr>
          <w:p w14:paraId="12163AD0" w14:textId="77777777" w:rsidR="00006247" w:rsidRPr="002916B2" w:rsidRDefault="00006247" w:rsidP="0000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70%&lt;effettività&lt;100%</w:t>
            </w:r>
            <w:r w:rsidRPr="002916B2">
              <w:rPr>
                <w:rStyle w:val="Rimandonotaapidipagina"/>
                <w:rFonts w:ascii="Tw Cen MT" w:hAnsi="Tw Cen MT"/>
                <w:b/>
                <w:sz w:val="20"/>
                <w:szCs w:val="20"/>
              </w:rPr>
              <w:footnoteReference w:id="2"/>
            </w:r>
          </w:p>
        </w:tc>
        <w:tc>
          <w:tcPr>
            <w:tcW w:w="2420" w:type="dxa"/>
            <w:vMerge/>
            <w:vAlign w:val="center"/>
          </w:tcPr>
          <w:p w14:paraId="79DB08B6" w14:textId="77777777" w:rsidR="00006247" w:rsidRPr="002916B2" w:rsidRDefault="00006247" w:rsidP="0000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noProof/>
              </w:rPr>
            </w:pPr>
          </w:p>
        </w:tc>
        <w:tc>
          <w:tcPr>
            <w:tcW w:w="2288" w:type="dxa"/>
            <w:vMerge/>
          </w:tcPr>
          <w:p w14:paraId="470472E3" w14:textId="77777777" w:rsidR="00006247" w:rsidRDefault="00006247" w:rsidP="0000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7" w:type="dxa"/>
            <w:vMerge/>
            <w:vAlign w:val="center"/>
          </w:tcPr>
          <w:p w14:paraId="52EA0B5A" w14:textId="3A721E62" w:rsidR="00006247" w:rsidRDefault="00006247" w:rsidP="0000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247" w:rsidRPr="002916B2" w14:paraId="2EB46CA2" w14:textId="77777777" w:rsidTr="2C686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793A809C" w14:textId="77777777" w:rsidR="00006247" w:rsidRPr="00170377" w:rsidRDefault="00006247" w:rsidP="00707E73">
            <w:pPr>
              <w:pStyle w:val="Paragrafoelenco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450"/>
              <w:contextualSpacing/>
              <w:textAlignment w:val="auto"/>
              <w:rPr>
                <w:rFonts w:ascii="Tw Cen MT" w:hAnsi="Tw Cen MT"/>
                <w:szCs w:val="20"/>
              </w:rPr>
            </w:pPr>
            <w:r w:rsidRPr="00170377">
              <w:rPr>
                <w:rFonts w:ascii="Tw Cen MT" w:hAnsi="Tw Cen MT"/>
                <w:szCs w:val="20"/>
              </w:rPr>
              <w:t>l’Unione ha sottoscritto progetti di sviluppo del territorio con il coinvolgimento degli stakeholders</w:t>
            </w:r>
            <w:r w:rsidRPr="00170377">
              <w:rPr>
                <w:rFonts w:ascii="Tw Cen MT" w:eastAsia="Verdana" w:hAnsi="Tw Cen MT" w:cs="Verdana"/>
                <w:b w:val="0"/>
                <w:color w:val="0070C0"/>
              </w:rPr>
              <w:t xml:space="preserve"> </w:t>
            </w:r>
          </w:p>
        </w:tc>
        <w:tc>
          <w:tcPr>
            <w:tcW w:w="3925" w:type="dxa"/>
            <w:gridSpan w:val="3"/>
            <w:vAlign w:val="center"/>
          </w:tcPr>
          <w:p w14:paraId="5464CA3F" w14:textId="77777777" w:rsidR="00006247" w:rsidRPr="002916B2" w:rsidRDefault="00006247" w:rsidP="00006247">
            <w:pPr>
              <w:pStyle w:val="Paragrafoelenco"/>
              <w:ind w:left="4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3%</w:t>
            </w:r>
          </w:p>
        </w:tc>
        <w:tc>
          <w:tcPr>
            <w:tcW w:w="2420" w:type="dxa"/>
            <w:vAlign w:val="center"/>
          </w:tcPr>
          <w:p w14:paraId="39AFAA2E" w14:textId="77777777" w:rsidR="00006247" w:rsidRPr="002916B2" w:rsidRDefault="00006247" w:rsidP="0000624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Times New Roman"/>
                <w:noProof/>
              </w:rPr>
            </w:pPr>
            <w:r w:rsidRPr="002916B2">
              <w:rPr>
                <w:rFonts w:ascii="Tw Cen MT" w:hAnsi="Tw Cen MT" w:cs="Times New Roman"/>
                <w:noProof/>
              </w:rPr>
              <w:t>Atto- Progetto di sviluppo</w:t>
            </w:r>
          </w:p>
        </w:tc>
        <w:tc>
          <w:tcPr>
            <w:tcW w:w="2288" w:type="dxa"/>
          </w:tcPr>
          <w:p w14:paraId="535073ED" w14:textId="77777777" w:rsidR="00006247" w:rsidRDefault="00006247" w:rsidP="00006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</w:pPr>
          </w:p>
        </w:tc>
        <w:tc>
          <w:tcPr>
            <w:tcW w:w="1147" w:type="dxa"/>
            <w:vAlign w:val="center"/>
          </w:tcPr>
          <w:sdt>
            <w:sdtPr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  <w:id w:val="-1216582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9E63F" w14:textId="677D888B" w:rsidR="0002605E" w:rsidRDefault="00006247" w:rsidP="0034265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w Cen MT" w:hAnsi="Tw Cen MT" w:cs="Times New Roman"/>
                    <w:color w:val="70AD47" w:themeColor="accent6"/>
                    <w:sz w:val="36"/>
                    <w:szCs w:val="20"/>
                  </w:rPr>
                </w:pPr>
                <w:r w:rsidRPr="002916B2">
                  <w:rPr>
                    <w:rFonts w:ascii="Segoe UI Symbol" w:eastAsia="MS Gothic" w:hAnsi="Segoe UI Symbol" w:cs="Segoe UI Symbol"/>
                    <w:color w:val="70AD47" w:themeColor="accent6"/>
                    <w:sz w:val="36"/>
                    <w:szCs w:val="20"/>
                  </w:rPr>
                  <w:t>☐</w:t>
                </w:r>
              </w:p>
            </w:sdtContent>
          </w:sdt>
        </w:tc>
      </w:tr>
      <w:tr w:rsidR="00006247" w:rsidRPr="002916B2" w14:paraId="45C0F368" w14:textId="77777777" w:rsidTr="2C686A6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14:paraId="5AB84456" w14:textId="15731745" w:rsidR="00006247" w:rsidRPr="003872C6" w:rsidRDefault="00006247" w:rsidP="00707E73">
            <w:pPr>
              <w:pStyle w:val="Paragrafoelenco"/>
              <w:numPr>
                <w:ilvl w:val="0"/>
                <w:numId w:val="21"/>
              </w:numPr>
              <w:suppressAutoHyphens w:val="0"/>
              <w:autoSpaceDN/>
              <w:spacing w:line="240" w:lineRule="auto"/>
              <w:ind w:left="450"/>
              <w:contextualSpacing/>
              <w:textAlignment w:val="auto"/>
              <w:rPr>
                <w:rFonts w:ascii="Tw Cen MT" w:hAnsi="Tw Cen MT"/>
              </w:rPr>
            </w:pPr>
            <w:r w:rsidRPr="00100FD0">
              <w:rPr>
                <w:rFonts w:ascii="Tw Cen MT" w:eastAsia="Verdana" w:hAnsi="Tw Cen MT" w:cs="Verdana"/>
              </w:rPr>
              <w:t xml:space="preserve">l’Unione ha </w:t>
            </w:r>
            <w:r w:rsidRPr="00100FD0">
              <w:rPr>
                <w:rFonts w:ascii="Tw Cen MT" w:hAnsi="Tw Cen MT"/>
                <w:color w:val="000000" w:themeColor="text1"/>
                <w:sz w:val="24"/>
              </w:rPr>
              <w:t>aumentato</w:t>
            </w:r>
            <w:r w:rsidRPr="00F670FF">
              <w:rPr>
                <w:rFonts w:ascii="Tw Cen MT" w:hAnsi="Tw Cen MT"/>
                <w:color w:val="auto"/>
                <w:sz w:val="24"/>
              </w:rPr>
              <w:t xml:space="preserve">, </w:t>
            </w:r>
            <w:r w:rsidRPr="00F670FF">
              <w:rPr>
                <w:color w:val="auto"/>
              </w:rPr>
              <w:t>nel</w:t>
            </w:r>
            <w:r w:rsidRPr="00F670FF">
              <w:rPr>
                <w:rFonts w:ascii="Tw Cen MT" w:hAnsi="Tw Cen MT"/>
                <w:color w:val="auto"/>
                <w:sz w:val="24"/>
              </w:rPr>
              <w:t xml:space="preserve"> triennio precedente la scadenza del bando,</w:t>
            </w:r>
            <w:r w:rsidRPr="00CA3DB4">
              <w:rPr>
                <w:rFonts w:ascii="Tw Cen MT" w:hAnsi="Tw Cen MT"/>
                <w:color w:val="000000" w:themeColor="text1"/>
                <w:sz w:val="24"/>
              </w:rPr>
              <w:t xml:space="preserve"> </w:t>
            </w:r>
            <w:r w:rsidRPr="00100FD0">
              <w:rPr>
                <w:rFonts w:ascii="Tw Cen MT" w:eastAsia="Verdana" w:hAnsi="Tw Cen MT" w:cs="Verdana"/>
                <w:color w:val="000000" w:themeColor="text1"/>
                <w:sz w:val="24"/>
                <w:szCs w:val="24"/>
              </w:rPr>
              <w:t>i</w:t>
            </w:r>
            <w:r w:rsidRPr="00B20FCA">
              <w:rPr>
                <w:rFonts w:ascii="Tw Cen MT" w:hAnsi="Tw Cen MT"/>
                <w:color w:val="000000" w:themeColor="text1"/>
                <w:sz w:val="24"/>
              </w:rPr>
              <w:t xml:space="preserve"> conferimenti di funzioni, anche non previste dal PRT 2018-2020 (es. cultura, turismo, </w:t>
            </w:r>
            <w:r w:rsidRPr="006F60D8">
              <w:rPr>
                <w:rFonts w:ascii="Tw Cen MT" w:hAnsi="Tw Cen MT"/>
                <w:color w:val="000000" w:themeColor="text1"/>
                <w:sz w:val="24"/>
              </w:rPr>
              <w:t>e</w:t>
            </w:r>
            <w:r>
              <w:rPr>
                <w:rFonts w:ascii="Tw Cen MT" w:hAnsi="Tw Cen MT"/>
                <w:color w:val="000000" w:themeColor="text1"/>
                <w:sz w:val="24"/>
              </w:rPr>
              <w:t>c</w:t>
            </w:r>
            <w:r w:rsidRPr="006F60D8">
              <w:rPr>
                <w:rFonts w:ascii="Tw Cen MT" w:hAnsi="Tw Cen MT"/>
                <w:color w:val="000000" w:themeColor="text1"/>
                <w:sz w:val="24"/>
              </w:rPr>
              <w:t>c</w:t>
            </w:r>
            <w:r>
              <w:rPr>
                <w:rFonts w:ascii="Tw Cen MT" w:hAnsi="Tw Cen MT"/>
                <w:color w:val="000000" w:themeColor="text1"/>
                <w:sz w:val="24"/>
              </w:rPr>
              <w:t>.</w:t>
            </w:r>
            <w:r w:rsidRPr="006F60D8">
              <w:rPr>
                <w:rFonts w:ascii="Tw Cen MT" w:eastAsia="Verdana" w:hAnsi="Tw Cen MT" w:cs="Verdana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Rimandonotaapidipagina"/>
                <w:rFonts w:ascii="Tw Cen MT" w:eastAsia="Verdana" w:hAnsi="Tw Cen MT" w:cs="Verdana"/>
                <w:color w:val="000000" w:themeColor="text1"/>
                <w:sz w:val="24"/>
                <w:szCs w:val="24"/>
              </w:rPr>
              <w:footnoteReference w:id="3"/>
            </w:r>
            <w:r>
              <w:rPr>
                <w:rFonts w:ascii="Tw Cen MT" w:eastAsia="Verdana" w:hAnsi="Tw Cen MT" w:cs="Verdana"/>
                <w:color w:val="000000" w:themeColor="text1"/>
                <w:sz w:val="24"/>
                <w:szCs w:val="24"/>
              </w:rPr>
              <w:t>:…………………</w:t>
            </w:r>
            <w:proofErr w:type="gramStart"/>
            <w:r>
              <w:rPr>
                <w:rFonts w:ascii="Tw Cen MT" w:eastAsia="Verdana" w:hAnsi="Tw Cen MT" w:cs="Verdana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w Cen MT" w:eastAsia="Verdana" w:hAnsi="Tw Cen MT" w:cs="Verdana"/>
                <w:color w:val="000000" w:themeColor="text1"/>
                <w:sz w:val="24"/>
                <w:szCs w:val="24"/>
              </w:rPr>
              <w:t>.</w:t>
            </w:r>
          </w:p>
          <w:p w14:paraId="6A228E00" w14:textId="0BA5DC59" w:rsidR="00006247" w:rsidRPr="00D15403" w:rsidRDefault="00006247" w:rsidP="00006247">
            <w:pPr>
              <w:pStyle w:val="Paragrafoelenco"/>
              <w:suppressAutoHyphens w:val="0"/>
              <w:autoSpaceDN/>
              <w:spacing w:line="240" w:lineRule="auto"/>
              <w:ind w:left="450"/>
              <w:contextualSpacing/>
              <w:textAlignment w:val="auto"/>
              <w:rPr>
                <w:rFonts w:ascii="Tw Cen MT" w:eastAsia="Verdana" w:hAnsi="Tw Cen MT" w:cs="Verdana"/>
              </w:rPr>
            </w:pPr>
            <w:r>
              <w:rPr>
                <w:rFonts w:ascii="Tw Cen MT" w:eastAsia="Verdana" w:hAnsi="Tw Cen MT" w:cs="Verdana"/>
              </w:rPr>
              <w:t>………………………………………………………</w:t>
            </w:r>
          </w:p>
        </w:tc>
        <w:tc>
          <w:tcPr>
            <w:tcW w:w="1316" w:type="dxa"/>
            <w:gridSpan w:val="2"/>
            <w:vAlign w:val="center"/>
          </w:tcPr>
          <w:p w14:paraId="4AAE9261" w14:textId="77777777" w:rsidR="00006247" w:rsidRPr="002916B2" w:rsidRDefault="00006247" w:rsidP="00006247">
            <w:pPr>
              <w:pStyle w:val="Paragrafoelenc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hAnsi="Tw Cen MT"/>
                <w:b/>
                <w:sz w:val="20"/>
                <w:szCs w:val="20"/>
              </w:rPr>
              <w:t>1%</w:t>
            </w:r>
          </w:p>
        </w:tc>
        <w:tc>
          <w:tcPr>
            <w:tcW w:w="2609" w:type="dxa"/>
            <w:vAlign w:val="center"/>
          </w:tcPr>
          <w:p w14:paraId="26328129" w14:textId="77777777" w:rsidR="00006247" w:rsidRPr="002916B2" w:rsidRDefault="00006247" w:rsidP="00006247">
            <w:pPr>
              <w:pStyle w:val="Paragrafoelenco"/>
              <w:ind w:lef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b/>
                <w:sz w:val="20"/>
                <w:szCs w:val="20"/>
              </w:rPr>
            </w:pPr>
            <w:r w:rsidRPr="002916B2">
              <w:rPr>
                <w:rFonts w:ascii="Tw Cen MT" w:eastAsia="Verdana" w:hAnsi="Tw Cen MT" w:cs="Verdana"/>
                <w:b/>
                <w:sz w:val="20"/>
              </w:rPr>
              <w:t>funzioni ≥</w:t>
            </w:r>
            <w:r w:rsidRPr="002916B2">
              <w:rPr>
                <w:rFonts w:ascii="Tw Cen MT" w:hAnsi="Tw Cen MT"/>
                <w:b/>
                <w:sz w:val="20"/>
                <w:szCs w:val="20"/>
              </w:rPr>
              <w:t>2</w:t>
            </w:r>
          </w:p>
        </w:tc>
        <w:tc>
          <w:tcPr>
            <w:tcW w:w="2420" w:type="dxa"/>
            <w:vAlign w:val="center"/>
          </w:tcPr>
          <w:p w14:paraId="7A91C746" w14:textId="77777777" w:rsidR="00006247" w:rsidRPr="002916B2" w:rsidRDefault="00006247" w:rsidP="00006247">
            <w:pPr>
              <w:pStyle w:val="Paragrafoelenco"/>
              <w:spacing w:after="16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/>
                <w:noProof/>
              </w:rPr>
            </w:pPr>
            <w:r w:rsidRPr="002916B2">
              <w:rPr>
                <w:rFonts w:ascii="Tw Cen MT" w:hAnsi="Tw Cen MT"/>
                <w:noProof/>
              </w:rPr>
              <w:t>Convenzioni di conferimento</w:t>
            </w:r>
          </w:p>
        </w:tc>
        <w:tc>
          <w:tcPr>
            <w:tcW w:w="2288" w:type="dxa"/>
          </w:tcPr>
          <w:p w14:paraId="2722CD65" w14:textId="77777777" w:rsidR="00006247" w:rsidRDefault="00006247" w:rsidP="00006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</w:pPr>
          </w:p>
        </w:tc>
        <w:tc>
          <w:tcPr>
            <w:tcW w:w="1147" w:type="dxa"/>
            <w:vAlign w:val="center"/>
          </w:tcPr>
          <w:sdt>
            <w:sdtPr>
              <w:rPr>
                <w:rFonts w:ascii="Tw Cen MT" w:hAnsi="Tw Cen MT" w:cs="Times New Roman"/>
                <w:color w:val="70AD47" w:themeColor="accent6"/>
                <w:sz w:val="36"/>
                <w:szCs w:val="20"/>
              </w:rPr>
              <w:id w:val="1182855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63953" w14:textId="5872693D" w:rsidR="0002605E" w:rsidRDefault="00006247" w:rsidP="0034265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w Cen MT" w:hAnsi="Tw Cen MT" w:cs="Times New Roman"/>
                    <w:color w:val="70AD47" w:themeColor="accent6"/>
                    <w:sz w:val="36"/>
                    <w:szCs w:val="20"/>
                  </w:rPr>
                </w:pPr>
                <w:r w:rsidRPr="002916B2">
                  <w:rPr>
                    <w:rFonts w:ascii="Segoe UI Symbol" w:eastAsia="MS Gothic" w:hAnsi="Segoe UI Symbol" w:cs="Segoe UI Symbol"/>
                    <w:color w:val="70AD47" w:themeColor="accent6"/>
                    <w:sz w:val="36"/>
                    <w:szCs w:val="20"/>
                  </w:rPr>
                  <w:t>☐</w:t>
                </w:r>
              </w:p>
            </w:sdtContent>
          </w:sdt>
        </w:tc>
      </w:tr>
    </w:tbl>
    <w:p w14:paraId="7020A9ED" w14:textId="6EF0358E" w:rsidR="00B250B1" w:rsidRDefault="00B250B1">
      <w:pPr>
        <w:suppressAutoHyphens w:val="0"/>
        <w:autoSpaceDN/>
        <w:spacing w:line="259" w:lineRule="auto"/>
        <w:textAlignment w:val="auto"/>
        <w:rPr>
          <w:rFonts w:ascii="Tw Cen MT" w:hAnsi="Tw Cen MT"/>
          <w:sz w:val="20"/>
          <w:szCs w:val="20"/>
        </w:rPr>
      </w:pPr>
      <w:bookmarkStart w:id="1" w:name="_GoBack"/>
      <w:bookmarkEnd w:id="1"/>
    </w:p>
    <w:sectPr w:rsidR="00B250B1" w:rsidSect="00A3144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FE56" w14:textId="77777777" w:rsidR="007B10A0" w:rsidRDefault="007B10A0" w:rsidP="00A3144C">
      <w:pPr>
        <w:spacing w:after="0" w:line="240" w:lineRule="auto"/>
      </w:pPr>
      <w:r>
        <w:separator/>
      </w:r>
    </w:p>
  </w:endnote>
  <w:endnote w:type="continuationSeparator" w:id="0">
    <w:p w14:paraId="6D3D89D9" w14:textId="77777777" w:rsidR="007B10A0" w:rsidRDefault="007B10A0" w:rsidP="00A3144C">
      <w:pPr>
        <w:spacing w:after="0" w:line="240" w:lineRule="auto"/>
      </w:pPr>
      <w:r>
        <w:continuationSeparator/>
      </w:r>
    </w:p>
  </w:endnote>
  <w:endnote w:type="continuationNotice" w:id="1">
    <w:p w14:paraId="26833054" w14:textId="77777777" w:rsidR="007B10A0" w:rsidRDefault="007B1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,Dubai">
    <w:altName w:val="Verdana"/>
    <w:panose1 w:val="00000000000000000000"/>
    <w:charset w:val="00"/>
    <w:family w:val="roman"/>
    <w:notTrueType/>
    <w:pitch w:val="default"/>
  </w:font>
  <w:font w:name="Calibri,Times New Roman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397C" w14:textId="77777777" w:rsidR="00E65815" w:rsidRDefault="00E65815">
    <w:pPr>
      <w:spacing w:after="0"/>
      <w:ind w:right="4993"/>
      <w:jc w:val="right"/>
    </w:pPr>
    <w:r>
      <w:rPr>
        <w:rFonts w:ascii="Verdana" w:eastAsia="Verdana" w:hAnsi="Verdana" w:cs="Verdana"/>
        <w:sz w:val="32"/>
      </w:rPr>
      <w:fldChar w:fldCharType="begin"/>
    </w:r>
    <w:r>
      <w:rPr>
        <w:rFonts w:ascii="Verdana" w:eastAsia="Verdana" w:hAnsi="Verdana" w:cs="Verdana"/>
        <w:sz w:val="32"/>
      </w:rPr>
      <w:instrText xml:space="preserve"> PAGE </w:instrText>
    </w:r>
    <w:r>
      <w:rPr>
        <w:rFonts w:ascii="Verdana" w:eastAsia="Verdana" w:hAnsi="Verdana" w:cs="Verdana"/>
        <w:sz w:val="32"/>
      </w:rPr>
      <w:fldChar w:fldCharType="separate"/>
    </w:r>
    <w:r>
      <w:rPr>
        <w:rFonts w:ascii="Verdana" w:eastAsia="Verdana" w:hAnsi="Verdana" w:cs="Verdana"/>
        <w:sz w:val="32"/>
      </w:rPr>
      <w:t>2</w:t>
    </w:r>
    <w:r>
      <w:rPr>
        <w:rFonts w:ascii="Verdana" w:eastAsia="Verdana" w:hAnsi="Verdana" w:cs="Verdana"/>
        <w:sz w:val="32"/>
      </w:rPr>
      <w:fldChar w:fldCharType="end"/>
    </w:r>
    <w:r>
      <w:rPr>
        <w:rFonts w:ascii="Verdana" w:eastAsia="Verdana" w:hAnsi="Verdana" w:cs="Verdana"/>
        <w:sz w:val="32"/>
      </w:rPr>
      <w:t xml:space="preserve"> </w:t>
    </w:r>
  </w:p>
  <w:p w14:paraId="61150F21" w14:textId="77777777" w:rsidR="00E65815" w:rsidRDefault="00E65815">
    <w:pPr>
      <w:spacing w:after="0"/>
      <w:ind w:left="413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752339"/>
      <w:docPartObj>
        <w:docPartGallery w:val="Page Numbers (Bottom of Page)"/>
        <w:docPartUnique/>
      </w:docPartObj>
    </w:sdtPr>
    <w:sdtEndPr/>
    <w:sdtContent>
      <w:p w14:paraId="061BF794" w14:textId="5C1C235A" w:rsidR="00E65815" w:rsidRDefault="00E658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67EDE" w14:textId="38D2B2A3" w:rsidR="00E65815" w:rsidRDefault="00E65815">
    <w:pPr>
      <w:spacing w:after="0"/>
      <w:ind w:left="4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7D12" w14:textId="77777777" w:rsidR="00E65815" w:rsidRDefault="00E658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91A8" w14:textId="77777777" w:rsidR="007B10A0" w:rsidRDefault="007B10A0" w:rsidP="00A3144C">
      <w:pPr>
        <w:spacing w:after="0" w:line="240" w:lineRule="auto"/>
      </w:pPr>
      <w:r>
        <w:separator/>
      </w:r>
    </w:p>
  </w:footnote>
  <w:footnote w:type="continuationSeparator" w:id="0">
    <w:p w14:paraId="66793969" w14:textId="77777777" w:rsidR="007B10A0" w:rsidRDefault="007B10A0" w:rsidP="00A3144C">
      <w:pPr>
        <w:spacing w:after="0" w:line="240" w:lineRule="auto"/>
      </w:pPr>
      <w:r>
        <w:continuationSeparator/>
      </w:r>
    </w:p>
  </w:footnote>
  <w:footnote w:type="continuationNotice" w:id="1">
    <w:p w14:paraId="31457112" w14:textId="77777777" w:rsidR="007B10A0" w:rsidRDefault="007B10A0">
      <w:pPr>
        <w:spacing w:after="0" w:line="240" w:lineRule="auto"/>
      </w:pPr>
    </w:p>
  </w:footnote>
  <w:footnote w:id="2">
    <w:p w14:paraId="498CDE9C" w14:textId="77777777" w:rsidR="00006247" w:rsidRPr="00342651" w:rsidRDefault="00006247" w:rsidP="002700FA">
      <w:pPr>
        <w:pStyle w:val="Testonotaapidipagina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342651">
        <w:rPr>
          <w:rFonts w:ascii="Verdana" w:hAnsi="Verdana"/>
          <w:color w:val="000000" w:themeColor="text1"/>
          <w:sz w:val="18"/>
        </w:rPr>
        <w:t>Se il 100% del personale comunale risulta trasferito all’Unione si considera tale dato come espressione del livello massimo di effettività</w:t>
      </w:r>
    </w:p>
  </w:footnote>
  <w:footnote w:id="3">
    <w:p w14:paraId="61045108" w14:textId="0BE8F7B6" w:rsidR="00006247" w:rsidRDefault="000062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3A30">
        <w:rPr>
          <w:rFonts w:ascii="Tw Cen MT" w:hAnsi="Tw Cen MT"/>
          <w:color w:val="000000" w:themeColor="text1"/>
        </w:rPr>
        <w:t>non rilevano parti soltanto delle funzioni finanziate dal PRT (per es. la sola formazione del personale); specificare le funzioni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902"/>
      <w:gridCol w:w="4902"/>
      <w:gridCol w:w="4902"/>
    </w:tblGrid>
    <w:tr w:rsidR="00E65815" w14:paraId="1FAFA9E1" w14:textId="77777777" w:rsidTr="00A3144C">
      <w:tc>
        <w:tcPr>
          <w:tcW w:w="4902" w:type="dxa"/>
        </w:tcPr>
        <w:p w14:paraId="56160DE7" w14:textId="77777777" w:rsidR="00E65815" w:rsidRDefault="00E65815" w:rsidP="00A3144C">
          <w:pPr>
            <w:pStyle w:val="Intestazione"/>
            <w:ind w:left="-115"/>
          </w:pPr>
        </w:p>
      </w:tc>
      <w:tc>
        <w:tcPr>
          <w:tcW w:w="4902" w:type="dxa"/>
        </w:tcPr>
        <w:p w14:paraId="272048F6" w14:textId="77777777" w:rsidR="00E65815" w:rsidRDefault="00E65815" w:rsidP="00A3144C">
          <w:pPr>
            <w:pStyle w:val="Intestazione"/>
            <w:jc w:val="center"/>
          </w:pPr>
        </w:p>
      </w:tc>
      <w:tc>
        <w:tcPr>
          <w:tcW w:w="4902" w:type="dxa"/>
        </w:tcPr>
        <w:p w14:paraId="1C9BCA61" w14:textId="77777777" w:rsidR="00E65815" w:rsidRDefault="00E65815" w:rsidP="00A3144C">
          <w:pPr>
            <w:pStyle w:val="Intestazione"/>
            <w:ind w:right="-115"/>
            <w:jc w:val="right"/>
          </w:pPr>
        </w:p>
      </w:tc>
    </w:tr>
  </w:tbl>
  <w:p w14:paraId="3114F0E2" w14:textId="77777777" w:rsidR="00E65815" w:rsidRDefault="00E65815" w:rsidP="00A314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FB62" w14:textId="77777777" w:rsidR="00E65815" w:rsidRPr="00974E43" w:rsidRDefault="00E65815" w:rsidP="00974E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2177F9"/>
    <w:multiLevelType w:val="multilevel"/>
    <w:tmpl w:val="C19CFFB0"/>
    <w:lvl w:ilvl="0">
      <w:numFmt w:val="bullet"/>
      <w:lvlText w:val="–"/>
      <w:lvlJc w:val="left"/>
      <w:pPr>
        <w:ind w:left="12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5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3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9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6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14437D7"/>
    <w:multiLevelType w:val="multilevel"/>
    <w:tmpl w:val="F0D4BE3A"/>
    <w:styleLink w:val="WWNum1"/>
    <w:lvl w:ilvl="0">
      <w:start w:val="1"/>
      <w:numFmt w:val="decimal"/>
      <w:lvlText w:val="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572257D"/>
    <w:multiLevelType w:val="multilevel"/>
    <w:tmpl w:val="EB0E37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65B0232"/>
    <w:multiLevelType w:val="multilevel"/>
    <w:tmpl w:val="2F96FFD8"/>
    <w:lvl w:ilvl="0">
      <w:start w:val="1"/>
      <w:numFmt w:val="decimal"/>
      <w:lvlText w:val="%1-"/>
      <w:lvlJc w:val="left"/>
      <w:pPr>
        <w:ind w:left="142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 w:themeColor="accent6" w:themeShade="BF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7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4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8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0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68D0EF2"/>
    <w:multiLevelType w:val="hybridMultilevel"/>
    <w:tmpl w:val="3DF2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4A30"/>
    <w:multiLevelType w:val="hybridMultilevel"/>
    <w:tmpl w:val="28A22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14B37"/>
    <w:multiLevelType w:val="multilevel"/>
    <w:tmpl w:val="6E3EC7AC"/>
    <w:styleLink w:val="WWNum8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9C429C7"/>
    <w:multiLevelType w:val="hybridMultilevel"/>
    <w:tmpl w:val="D44020BA"/>
    <w:lvl w:ilvl="0" w:tplc="0410000F">
      <w:start w:val="1"/>
      <w:numFmt w:val="decimal"/>
      <w:lvlText w:val="%1."/>
      <w:lvlJc w:val="left"/>
      <w:pPr>
        <w:ind w:left="1118" w:hanging="360"/>
      </w:pPr>
    </w:lvl>
    <w:lvl w:ilvl="1" w:tplc="04100019" w:tentative="1">
      <w:start w:val="1"/>
      <w:numFmt w:val="lowerLetter"/>
      <w:lvlText w:val="%2."/>
      <w:lvlJc w:val="left"/>
      <w:pPr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2" w15:restartNumberingAfterBreak="0">
    <w:nsid w:val="1C786AE1"/>
    <w:multiLevelType w:val="multilevel"/>
    <w:tmpl w:val="052E02DC"/>
    <w:lvl w:ilvl="0"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72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1E241376"/>
    <w:multiLevelType w:val="multilevel"/>
    <w:tmpl w:val="8E001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A60AE"/>
    <w:multiLevelType w:val="multilevel"/>
    <w:tmpl w:val="7A267C76"/>
    <w:styleLink w:val="WWNum4"/>
    <w:lvl w:ilvl="0">
      <w:start w:val="1"/>
      <w:numFmt w:val="lowerLetter"/>
      <w:lvlText w:val="%1)"/>
      <w:lvlJc w:val="left"/>
      <w:pPr>
        <w:ind w:left="1068" w:hanging="360"/>
      </w:pPr>
      <w:rPr>
        <w:rFonts w:cs="Courier New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1F9249D0"/>
    <w:multiLevelType w:val="hybridMultilevel"/>
    <w:tmpl w:val="8F6A4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65CA3"/>
    <w:multiLevelType w:val="multilevel"/>
    <w:tmpl w:val="5AE8D724"/>
    <w:lvl w:ilvl="0">
      <w:start w:val="1"/>
      <w:numFmt w:val="decimal"/>
      <w:lvlText w:val="%1)"/>
      <w:lvlJc w:val="left"/>
      <w:pPr>
        <w:ind w:left="427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85623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237F0AF0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38A0B8A"/>
    <w:multiLevelType w:val="multilevel"/>
    <w:tmpl w:val="BF1AD94C"/>
    <w:lvl w:ilvl="0">
      <w:start w:val="1"/>
      <w:numFmt w:val="lowerLetter"/>
      <w:lvlText w:val="%1."/>
      <w:lvlJc w:val="left"/>
      <w:pPr>
        <w:ind w:left="149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277C6D9C"/>
    <w:multiLevelType w:val="multilevel"/>
    <w:tmpl w:val="79AA1370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9E154FE"/>
    <w:multiLevelType w:val="multilevel"/>
    <w:tmpl w:val="C54CA858"/>
    <w:styleLink w:val="WWNum5"/>
    <w:lvl w:ilvl="0">
      <w:start w:val="1"/>
      <w:numFmt w:val="lowerLetter"/>
      <w:lvlText w:val="%1)"/>
      <w:lvlJc w:val="left"/>
      <w:pPr>
        <w:ind w:left="163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1.%2.%3."/>
      <w:lvlJc w:val="right"/>
      <w:pPr>
        <w:ind w:left="3077" w:hanging="180"/>
      </w:pPr>
    </w:lvl>
    <w:lvl w:ilvl="3">
      <w:start w:val="1"/>
      <w:numFmt w:val="decimal"/>
      <w:lvlText w:val="%1.%2.%3.%4."/>
      <w:lvlJc w:val="left"/>
      <w:pPr>
        <w:ind w:left="3797" w:hanging="360"/>
      </w:pPr>
    </w:lvl>
    <w:lvl w:ilvl="4">
      <w:start w:val="1"/>
      <w:numFmt w:val="lowerLetter"/>
      <w:lvlText w:val="%1.%2.%3.%4.%5."/>
      <w:lvlJc w:val="left"/>
      <w:pPr>
        <w:ind w:left="4517" w:hanging="360"/>
      </w:pPr>
    </w:lvl>
    <w:lvl w:ilvl="5">
      <w:start w:val="1"/>
      <w:numFmt w:val="lowerRoman"/>
      <w:lvlText w:val="%1.%2.%3.%4.%5.%6."/>
      <w:lvlJc w:val="right"/>
      <w:pPr>
        <w:ind w:left="5237" w:hanging="180"/>
      </w:pPr>
    </w:lvl>
    <w:lvl w:ilvl="6">
      <w:start w:val="1"/>
      <w:numFmt w:val="decimal"/>
      <w:lvlText w:val="%1.%2.%3.%4.%5.%6.%7."/>
      <w:lvlJc w:val="left"/>
      <w:pPr>
        <w:ind w:left="5957" w:hanging="360"/>
      </w:pPr>
    </w:lvl>
    <w:lvl w:ilvl="7">
      <w:start w:val="1"/>
      <w:numFmt w:val="lowerLetter"/>
      <w:lvlText w:val="%1.%2.%3.%4.%5.%6.%7.%8."/>
      <w:lvlJc w:val="left"/>
      <w:pPr>
        <w:ind w:left="6677" w:hanging="360"/>
      </w:pPr>
    </w:lvl>
    <w:lvl w:ilvl="8">
      <w:start w:val="1"/>
      <w:numFmt w:val="lowerRoman"/>
      <w:lvlText w:val="%1.%2.%3.%4.%5.%6.%7.%8.%9."/>
      <w:lvlJc w:val="right"/>
      <w:pPr>
        <w:ind w:left="7397" w:hanging="180"/>
      </w:pPr>
    </w:lvl>
  </w:abstractNum>
  <w:abstractNum w:abstractNumId="21" w15:restartNumberingAfterBreak="0">
    <w:nsid w:val="2B773C37"/>
    <w:multiLevelType w:val="hybridMultilevel"/>
    <w:tmpl w:val="A19C7524"/>
    <w:lvl w:ilvl="0" w:tplc="F790F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A23C8"/>
    <w:multiLevelType w:val="multilevel"/>
    <w:tmpl w:val="BD84E0A6"/>
    <w:styleLink w:val="WWNum16"/>
    <w:lvl w:ilvl="0">
      <w:start w:val="1"/>
      <w:numFmt w:val="lowerLetter"/>
      <w:lvlText w:val="%1)"/>
      <w:lvlJc w:val="left"/>
      <w:pPr>
        <w:ind w:left="3333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405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77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9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21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93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65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37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9093" w:hanging="180"/>
      </w:pPr>
      <w:rPr>
        <w:rFonts w:cs="Times New Roman"/>
      </w:rPr>
    </w:lvl>
  </w:abstractNum>
  <w:abstractNum w:abstractNumId="23" w15:restartNumberingAfterBreak="0">
    <w:nsid w:val="2ED85088"/>
    <w:multiLevelType w:val="multilevel"/>
    <w:tmpl w:val="2FA05DA6"/>
    <w:styleLink w:val="WWNum52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30D80E3D"/>
    <w:multiLevelType w:val="multilevel"/>
    <w:tmpl w:val="D81EB1A0"/>
    <w:lvl w:ilvl="0">
      <w:start w:val="1"/>
      <w:numFmt w:val="lowerLetter"/>
      <w:lvlText w:val="%1."/>
      <w:lvlJc w:val="left"/>
      <w:pPr>
        <w:ind w:left="12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36B171CE"/>
    <w:multiLevelType w:val="multilevel"/>
    <w:tmpl w:val="89B8DDA4"/>
    <w:lvl w:ilvl="0">
      <w:start w:val="1"/>
      <w:numFmt w:val="lowerLetter"/>
      <w:lvlText w:val="%1."/>
      <w:lvlJc w:val="left"/>
      <w:pPr>
        <w:ind w:left="80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0856B1F"/>
    <w:multiLevelType w:val="hybridMultilevel"/>
    <w:tmpl w:val="20DE3230"/>
    <w:lvl w:ilvl="0" w:tplc="E81E47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1190FCF"/>
    <w:multiLevelType w:val="hybridMultilevel"/>
    <w:tmpl w:val="3056C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E6494"/>
    <w:multiLevelType w:val="multilevel"/>
    <w:tmpl w:val="B58408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F08E1"/>
    <w:multiLevelType w:val="multilevel"/>
    <w:tmpl w:val="B596A9D6"/>
    <w:styleLink w:val="WWNum7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2BF332F"/>
    <w:multiLevelType w:val="hybridMultilevel"/>
    <w:tmpl w:val="7D14D62E"/>
    <w:lvl w:ilvl="0" w:tplc="3E885BF6">
      <w:start w:val="1"/>
      <w:numFmt w:val="lowerLetter"/>
      <w:lvlText w:val="%1."/>
      <w:lvlJc w:val="left"/>
      <w:pPr>
        <w:ind w:left="1133" w:hanging="360"/>
      </w:pPr>
      <w:rPr>
        <w:rFonts w:ascii="Verdana" w:hAnsi="Verdana" w:hint="default"/>
        <w:b/>
        <w:color w:val="538135" w:themeColor="accent6" w:themeShade="BF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53" w:hanging="360"/>
      </w:pPr>
    </w:lvl>
    <w:lvl w:ilvl="2" w:tplc="0410001B" w:tentative="1">
      <w:start w:val="1"/>
      <w:numFmt w:val="lowerRoman"/>
      <w:lvlText w:val="%3."/>
      <w:lvlJc w:val="right"/>
      <w:pPr>
        <w:ind w:left="2573" w:hanging="180"/>
      </w:pPr>
    </w:lvl>
    <w:lvl w:ilvl="3" w:tplc="0410000F" w:tentative="1">
      <w:start w:val="1"/>
      <w:numFmt w:val="decimal"/>
      <w:lvlText w:val="%4."/>
      <w:lvlJc w:val="left"/>
      <w:pPr>
        <w:ind w:left="3293" w:hanging="360"/>
      </w:pPr>
    </w:lvl>
    <w:lvl w:ilvl="4" w:tplc="04100019" w:tentative="1">
      <w:start w:val="1"/>
      <w:numFmt w:val="lowerLetter"/>
      <w:lvlText w:val="%5."/>
      <w:lvlJc w:val="left"/>
      <w:pPr>
        <w:ind w:left="4013" w:hanging="360"/>
      </w:pPr>
    </w:lvl>
    <w:lvl w:ilvl="5" w:tplc="0410001B" w:tentative="1">
      <w:start w:val="1"/>
      <w:numFmt w:val="lowerRoman"/>
      <w:lvlText w:val="%6."/>
      <w:lvlJc w:val="right"/>
      <w:pPr>
        <w:ind w:left="4733" w:hanging="180"/>
      </w:pPr>
    </w:lvl>
    <w:lvl w:ilvl="6" w:tplc="0410000F" w:tentative="1">
      <w:start w:val="1"/>
      <w:numFmt w:val="decimal"/>
      <w:lvlText w:val="%7."/>
      <w:lvlJc w:val="left"/>
      <w:pPr>
        <w:ind w:left="5453" w:hanging="360"/>
      </w:pPr>
    </w:lvl>
    <w:lvl w:ilvl="7" w:tplc="04100019" w:tentative="1">
      <w:start w:val="1"/>
      <w:numFmt w:val="lowerLetter"/>
      <w:lvlText w:val="%8."/>
      <w:lvlJc w:val="left"/>
      <w:pPr>
        <w:ind w:left="6173" w:hanging="360"/>
      </w:pPr>
    </w:lvl>
    <w:lvl w:ilvl="8" w:tplc="0410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1" w15:restartNumberingAfterBreak="0">
    <w:nsid w:val="5EB756EA"/>
    <w:multiLevelType w:val="multilevel"/>
    <w:tmpl w:val="22986310"/>
    <w:lvl w:ilvl="0">
      <w:start w:val="1"/>
      <w:numFmt w:val="lowerLetter"/>
      <w:lvlText w:val="%1."/>
      <w:lvlJc w:val="left"/>
      <w:pPr>
        <w:ind w:left="113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672C6173"/>
    <w:multiLevelType w:val="multilevel"/>
    <w:tmpl w:val="AAC005B4"/>
    <w:lvl w:ilvl="0">
      <w:start w:val="1"/>
      <w:numFmt w:val="decimal"/>
      <w:lvlText w:val="%1)"/>
      <w:lvlJc w:val="left"/>
      <w:pPr>
        <w:ind w:left="1132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68D44AB6"/>
    <w:multiLevelType w:val="multilevel"/>
    <w:tmpl w:val="E8828390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68F72B32"/>
    <w:multiLevelType w:val="hybridMultilevel"/>
    <w:tmpl w:val="34DC400C"/>
    <w:lvl w:ilvl="0" w:tplc="B8E24916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i w:val="0"/>
        <w:color w:val="538135" w:themeColor="accent6" w:themeShade="BF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699B3733"/>
    <w:multiLevelType w:val="multilevel"/>
    <w:tmpl w:val="9880F7F0"/>
    <w:styleLink w:val="WWNum5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69DB379E"/>
    <w:multiLevelType w:val="hybridMultilevel"/>
    <w:tmpl w:val="D1BCBE00"/>
    <w:lvl w:ilvl="0" w:tplc="3B8CF5F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17FC"/>
    <w:multiLevelType w:val="multilevel"/>
    <w:tmpl w:val="CA6AE352"/>
    <w:lvl w:ilvl="0">
      <w:start w:val="1"/>
      <w:numFmt w:val="lowerLetter"/>
      <w:lvlText w:val="%1."/>
      <w:lvlJc w:val="left"/>
      <w:pPr>
        <w:ind w:left="113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6ADE16ED"/>
    <w:multiLevelType w:val="multilevel"/>
    <w:tmpl w:val="6BC26878"/>
    <w:styleLink w:val="WWNum3"/>
    <w:lvl w:ilvl="0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6E8F22AC"/>
    <w:multiLevelType w:val="multilevel"/>
    <w:tmpl w:val="AEA6A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C3F65"/>
    <w:multiLevelType w:val="hybridMultilevel"/>
    <w:tmpl w:val="7B3E74CA"/>
    <w:lvl w:ilvl="0" w:tplc="0130DBD0">
      <w:start w:val="1"/>
      <w:numFmt w:val="decimal"/>
      <w:lvlText w:val="%1."/>
      <w:lvlJc w:val="left"/>
      <w:pPr>
        <w:ind w:left="720" w:hanging="360"/>
      </w:pPr>
    </w:lvl>
    <w:lvl w:ilvl="1" w:tplc="40963976">
      <w:start w:val="1"/>
      <w:numFmt w:val="lowerLetter"/>
      <w:lvlText w:val="%2."/>
      <w:lvlJc w:val="left"/>
      <w:pPr>
        <w:ind w:left="1440" w:hanging="360"/>
      </w:pPr>
    </w:lvl>
    <w:lvl w:ilvl="2" w:tplc="ED58FC06">
      <w:start w:val="1"/>
      <w:numFmt w:val="lowerRoman"/>
      <w:lvlText w:val="%3."/>
      <w:lvlJc w:val="right"/>
      <w:pPr>
        <w:ind w:left="2160" w:hanging="180"/>
      </w:pPr>
    </w:lvl>
    <w:lvl w:ilvl="3" w:tplc="3694428A">
      <w:start w:val="1"/>
      <w:numFmt w:val="decimal"/>
      <w:lvlText w:val="%4."/>
      <w:lvlJc w:val="left"/>
      <w:pPr>
        <w:ind w:left="2880" w:hanging="360"/>
      </w:pPr>
    </w:lvl>
    <w:lvl w:ilvl="4" w:tplc="FB5A3B72">
      <w:start w:val="1"/>
      <w:numFmt w:val="lowerLetter"/>
      <w:lvlText w:val="%5."/>
      <w:lvlJc w:val="left"/>
      <w:pPr>
        <w:ind w:left="3600" w:hanging="360"/>
      </w:pPr>
    </w:lvl>
    <w:lvl w:ilvl="5" w:tplc="DC00AD3A">
      <w:start w:val="1"/>
      <w:numFmt w:val="lowerRoman"/>
      <w:lvlText w:val="%6."/>
      <w:lvlJc w:val="right"/>
      <w:pPr>
        <w:ind w:left="4320" w:hanging="180"/>
      </w:pPr>
    </w:lvl>
    <w:lvl w:ilvl="6" w:tplc="15E0B7E4">
      <w:start w:val="1"/>
      <w:numFmt w:val="decimal"/>
      <w:lvlText w:val="%7."/>
      <w:lvlJc w:val="left"/>
      <w:pPr>
        <w:ind w:left="5040" w:hanging="360"/>
      </w:pPr>
    </w:lvl>
    <w:lvl w:ilvl="7" w:tplc="5B1A5B3C">
      <w:start w:val="1"/>
      <w:numFmt w:val="lowerLetter"/>
      <w:lvlText w:val="%8."/>
      <w:lvlJc w:val="left"/>
      <w:pPr>
        <w:ind w:left="5760" w:hanging="360"/>
      </w:pPr>
    </w:lvl>
    <w:lvl w:ilvl="8" w:tplc="6A78E8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83E06"/>
    <w:multiLevelType w:val="hybridMultilevel"/>
    <w:tmpl w:val="9F40E846"/>
    <w:lvl w:ilvl="0" w:tplc="CF72F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F0DD1"/>
    <w:multiLevelType w:val="multilevel"/>
    <w:tmpl w:val="9834933E"/>
    <w:lvl w:ilvl="0">
      <w:start w:val="1"/>
      <w:numFmt w:val="lowerLetter"/>
      <w:lvlText w:val="%1."/>
      <w:lvlJc w:val="left"/>
      <w:pPr>
        <w:ind w:left="1493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749C43AC"/>
    <w:multiLevelType w:val="multilevel"/>
    <w:tmpl w:val="D5BAE132"/>
    <w:lvl w:ilvl="0">
      <w:start w:val="1"/>
      <w:numFmt w:val="lowerLetter"/>
      <w:lvlText w:val="%1."/>
      <w:lvlJc w:val="left"/>
      <w:pPr>
        <w:ind w:left="113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76921762"/>
    <w:multiLevelType w:val="multilevel"/>
    <w:tmpl w:val="8A30F5DE"/>
    <w:lvl w:ilvl="0">
      <w:start w:val="1"/>
      <w:numFmt w:val="lowerLetter"/>
      <w:lvlText w:val="%1."/>
      <w:lvlJc w:val="left"/>
      <w:pPr>
        <w:ind w:left="12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8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538135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5" w15:restartNumberingAfterBreak="0">
    <w:nsid w:val="7CD54BAD"/>
    <w:multiLevelType w:val="multilevel"/>
    <w:tmpl w:val="EC8C3C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FBC2778"/>
    <w:multiLevelType w:val="multilevel"/>
    <w:tmpl w:val="C97A0A74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FCA41DF"/>
    <w:multiLevelType w:val="multilevel"/>
    <w:tmpl w:val="8D9E4842"/>
    <w:styleLink w:val="WWNum2"/>
    <w:lvl w:ilvl="0">
      <w:start w:val="1"/>
      <w:numFmt w:val="decimal"/>
      <w:lvlText w:val="%1*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40"/>
  </w:num>
  <w:num w:numId="2">
    <w:abstractNumId w:val="4"/>
  </w:num>
  <w:num w:numId="3">
    <w:abstractNumId w:val="32"/>
  </w:num>
  <w:num w:numId="4">
    <w:abstractNumId w:val="18"/>
  </w:num>
  <w:num w:numId="5">
    <w:abstractNumId w:val="11"/>
  </w:num>
  <w:num w:numId="6">
    <w:abstractNumId w:val="42"/>
  </w:num>
  <w:num w:numId="7">
    <w:abstractNumId w:val="44"/>
  </w:num>
  <w:num w:numId="8">
    <w:abstractNumId w:val="7"/>
  </w:num>
  <w:num w:numId="9">
    <w:abstractNumId w:val="25"/>
  </w:num>
  <w:num w:numId="10">
    <w:abstractNumId w:val="24"/>
  </w:num>
  <w:num w:numId="11">
    <w:abstractNumId w:val="43"/>
  </w:num>
  <w:num w:numId="12">
    <w:abstractNumId w:val="31"/>
  </w:num>
  <w:num w:numId="13">
    <w:abstractNumId w:val="37"/>
  </w:num>
  <w:num w:numId="14">
    <w:abstractNumId w:val="30"/>
  </w:num>
  <w:num w:numId="15">
    <w:abstractNumId w:val="34"/>
  </w:num>
  <w:num w:numId="16">
    <w:abstractNumId w:val="26"/>
  </w:num>
  <w:num w:numId="17">
    <w:abstractNumId w:val="16"/>
  </w:num>
  <w:num w:numId="18">
    <w:abstractNumId w:val="12"/>
  </w:num>
  <w:num w:numId="19">
    <w:abstractNumId w:val="46"/>
  </w:num>
  <w:num w:numId="20">
    <w:abstractNumId w:val="22"/>
  </w:num>
  <w:num w:numId="21">
    <w:abstractNumId w:val="36"/>
  </w:num>
  <w:num w:numId="22">
    <w:abstractNumId w:val="19"/>
  </w:num>
  <w:num w:numId="23">
    <w:abstractNumId w:val="6"/>
  </w:num>
  <w:num w:numId="24">
    <w:abstractNumId w:val="15"/>
  </w:num>
  <w:num w:numId="25">
    <w:abstractNumId w:val="9"/>
  </w:num>
  <w:num w:numId="26">
    <w:abstractNumId w:val="45"/>
  </w:num>
  <w:num w:numId="27">
    <w:abstractNumId w:val="28"/>
  </w:num>
  <w:num w:numId="28">
    <w:abstractNumId w:val="39"/>
  </w:num>
  <w:num w:numId="29">
    <w:abstractNumId w:val="47"/>
  </w:num>
  <w:num w:numId="30">
    <w:abstractNumId w:val="35"/>
  </w:num>
  <w:num w:numId="31">
    <w:abstractNumId w:val="23"/>
  </w:num>
  <w:num w:numId="32">
    <w:abstractNumId w:val="27"/>
  </w:num>
  <w:num w:numId="33">
    <w:abstractNumId w:val="8"/>
  </w:num>
  <w:num w:numId="34">
    <w:abstractNumId w:val="17"/>
  </w:num>
  <w:num w:numId="35">
    <w:abstractNumId w:val="5"/>
  </w:num>
  <w:num w:numId="36">
    <w:abstractNumId w:val="38"/>
  </w:num>
  <w:num w:numId="37">
    <w:abstractNumId w:val="14"/>
  </w:num>
  <w:num w:numId="38">
    <w:abstractNumId w:val="20"/>
  </w:num>
  <w:num w:numId="39">
    <w:abstractNumId w:val="29"/>
  </w:num>
  <w:num w:numId="40">
    <w:abstractNumId w:val="10"/>
  </w:num>
  <w:num w:numId="41">
    <w:abstractNumId w:val="33"/>
  </w:num>
  <w:num w:numId="42">
    <w:abstractNumId w:val="21"/>
  </w:num>
  <w:num w:numId="43">
    <w:abstractNumId w:val="41"/>
  </w:num>
  <w:num w:numId="44">
    <w:abstractNumId w:val="13"/>
  </w:num>
  <w:num w:numId="45">
    <w:abstractNumId w:val="0"/>
  </w:num>
  <w:num w:numId="46">
    <w:abstractNumId w:val="1"/>
  </w:num>
  <w:num w:numId="47">
    <w:abstractNumId w:val="2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4C"/>
    <w:rsid w:val="000002B4"/>
    <w:rsid w:val="000004D8"/>
    <w:rsid w:val="00001896"/>
    <w:rsid w:val="00002C81"/>
    <w:rsid w:val="00002F73"/>
    <w:rsid w:val="0000514A"/>
    <w:rsid w:val="00006247"/>
    <w:rsid w:val="00011097"/>
    <w:rsid w:val="00011CE7"/>
    <w:rsid w:val="000130FD"/>
    <w:rsid w:val="00013DDB"/>
    <w:rsid w:val="00014682"/>
    <w:rsid w:val="00015D6E"/>
    <w:rsid w:val="00016BB5"/>
    <w:rsid w:val="00016D20"/>
    <w:rsid w:val="00020806"/>
    <w:rsid w:val="00020E67"/>
    <w:rsid w:val="000223BC"/>
    <w:rsid w:val="000232FE"/>
    <w:rsid w:val="000233D7"/>
    <w:rsid w:val="00023F03"/>
    <w:rsid w:val="00025826"/>
    <w:rsid w:val="0002605E"/>
    <w:rsid w:val="00026E95"/>
    <w:rsid w:val="00031B8E"/>
    <w:rsid w:val="00031FDE"/>
    <w:rsid w:val="00033DA0"/>
    <w:rsid w:val="00034246"/>
    <w:rsid w:val="00035D2F"/>
    <w:rsid w:val="00035E60"/>
    <w:rsid w:val="000377C8"/>
    <w:rsid w:val="00037AAA"/>
    <w:rsid w:val="000401B5"/>
    <w:rsid w:val="00040290"/>
    <w:rsid w:val="000408B2"/>
    <w:rsid w:val="00042354"/>
    <w:rsid w:val="000429B0"/>
    <w:rsid w:val="00043476"/>
    <w:rsid w:val="000441B6"/>
    <w:rsid w:val="00044EEB"/>
    <w:rsid w:val="00045FF7"/>
    <w:rsid w:val="000508A2"/>
    <w:rsid w:val="000513BE"/>
    <w:rsid w:val="000520A7"/>
    <w:rsid w:val="0005295E"/>
    <w:rsid w:val="00053440"/>
    <w:rsid w:val="00056D7D"/>
    <w:rsid w:val="000608A7"/>
    <w:rsid w:val="00061048"/>
    <w:rsid w:val="00064D13"/>
    <w:rsid w:val="00065FE6"/>
    <w:rsid w:val="000661A0"/>
    <w:rsid w:val="0006668C"/>
    <w:rsid w:val="00066CBA"/>
    <w:rsid w:val="00066F6A"/>
    <w:rsid w:val="00067526"/>
    <w:rsid w:val="00070340"/>
    <w:rsid w:val="00071FCE"/>
    <w:rsid w:val="0007215D"/>
    <w:rsid w:val="00072506"/>
    <w:rsid w:val="00072D72"/>
    <w:rsid w:val="00072D92"/>
    <w:rsid w:val="0007344F"/>
    <w:rsid w:val="00073651"/>
    <w:rsid w:val="0007450D"/>
    <w:rsid w:val="00075344"/>
    <w:rsid w:val="0008228D"/>
    <w:rsid w:val="0008240F"/>
    <w:rsid w:val="00083B01"/>
    <w:rsid w:val="00085B07"/>
    <w:rsid w:val="00092619"/>
    <w:rsid w:val="000929C5"/>
    <w:rsid w:val="0009373C"/>
    <w:rsid w:val="00093EF4"/>
    <w:rsid w:val="0009625F"/>
    <w:rsid w:val="00096FF9"/>
    <w:rsid w:val="00097449"/>
    <w:rsid w:val="000A0A91"/>
    <w:rsid w:val="000A147A"/>
    <w:rsid w:val="000A14F0"/>
    <w:rsid w:val="000A2F6E"/>
    <w:rsid w:val="000A3BBD"/>
    <w:rsid w:val="000A411A"/>
    <w:rsid w:val="000A44AA"/>
    <w:rsid w:val="000A4910"/>
    <w:rsid w:val="000A5D8D"/>
    <w:rsid w:val="000A7649"/>
    <w:rsid w:val="000A7FE8"/>
    <w:rsid w:val="000B133E"/>
    <w:rsid w:val="000B4C1D"/>
    <w:rsid w:val="000B511A"/>
    <w:rsid w:val="000B5CA3"/>
    <w:rsid w:val="000C0355"/>
    <w:rsid w:val="000C066A"/>
    <w:rsid w:val="000C0FD1"/>
    <w:rsid w:val="000C159D"/>
    <w:rsid w:val="000C2662"/>
    <w:rsid w:val="000C6C32"/>
    <w:rsid w:val="000C6EDE"/>
    <w:rsid w:val="000C7782"/>
    <w:rsid w:val="000D3944"/>
    <w:rsid w:val="000D3A50"/>
    <w:rsid w:val="000D459D"/>
    <w:rsid w:val="000D4B35"/>
    <w:rsid w:val="000D4D4A"/>
    <w:rsid w:val="000D4E4D"/>
    <w:rsid w:val="000D560A"/>
    <w:rsid w:val="000D6AD4"/>
    <w:rsid w:val="000E06DA"/>
    <w:rsid w:val="000E2913"/>
    <w:rsid w:val="000E3280"/>
    <w:rsid w:val="000E3746"/>
    <w:rsid w:val="000E455D"/>
    <w:rsid w:val="000E5BA5"/>
    <w:rsid w:val="000E5CDB"/>
    <w:rsid w:val="000F0455"/>
    <w:rsid w:val="000F0740"/>
    <w:rsid w:val="000F0B65"/>
    <w:rsid w:val="000F1BA8"/>
    <w:rsid w:val="000F2B30"/>
    <w:rsid w:val="000F2F1F"/>
    <w:rsid w:val="000F442D"/>
    <w:rsid w:val="000F6E22"/>
    <w:rsid w:val="000F7704"/>
    <w:rsid w:val="00100FD0"/>
    <w:rsid w:val="0010314A"/>
    <w:rsid w:val="00103E42"/>
    <w:rsid w:val="001040F1"/>
    <w:rsid w:val="0010472A"/>
    <w:rsid w:val="001050D5"/>
    <w:rsid w:val="00106640"/>
    <w:rsid w:val="00107ECE"/>
    <w:rsid w:val="00110624"/>
    <w:rsid w:val="001124BA"/>
    <w:rsid w:val="00112B13"/>
    <w:rsid w:val="00112E83"/>
    <w:rsid w:val="0011452E"/>
    <w:rsid w:val="00117D87"/>
    <w:rsid w:val="00121E2C"/>
    <w:rsid w:val="0012216B"/>
    <w:rsid w:val="001261D6"/>
    <w:rsid w:val="00127E1A"/>
    <w:rsid w:val="00131C7A"/>
    <w:rsid w:val="00132784"/>
    <w:rsid w:val="001407B5"/>
    <w:rsid w:val="00140C3D"/>
    <w:rsid w:val="00140D5C"/>
    <w:rsid w:val="00141488"/>
    <w:rsid w:val="00142DB7"/>
    <w:rsid w:val="00145073"/>
    <w:rsid w:val="00146394"/>
    <w:rsid w:val="001474F1"/>
    <w:rsid w:val="001504DE"/>
    <w:rsid w:val="00153228"/>
    <w:rsid w:val="00153600"/>
    <w:rsid w:val="00155EE6"/>
    <w:rsid w:val="00156ECC"/>
    <w:rsid w:val="0015726F"/>
    <w:rsid w:val="00160A82"/>
    <w:rsid w:val="00160BAD"/>
    <w:rsid w:val="001610E8"/>
    <w:rsid w:val="00162E0D"/>
    <w:rsid w:val="0016560B"/>
    <w:rsid w:val="00167F79"/>
    <w:rsid w:val="00170377"/>
    <w:rsid w:val="00171074"/>
    <w:rsid w:val="00172652"/>
    <w:rsid w:val="001736F8"/>
    <w:rsid w:val="00174077"/>
    <w:rsid w:val="001745FB"/>
    <w:rsid w:val="0017505D"/>
    <w:rsid w:val="00177098"/>
    <w:rsid w:val="0017792A"/>
    <w:rsid w:val="00181367"/>
    <w:rsid w:val="00181403"/>
    <w:rsid w:val="001814D3"/>
    <w:rsid w:val="001821C7"/>
    <w:rsid w:val="00182893"/>
    <w:rsid w:val="001829E0"/>
    <w:rsid w:val="00184572"/>
    <w:rsid w:val="00184746"/>
    <w:rsid w:val="001857F7"/>
    <w:rsid w:val="00186075"/>
    <w:rsid w:val="00186235"/>
    <w:rsid w:val="00186E27"/>
    <w:rsid w:val="00193CA9"/>
    <w:rsid w:val="001942A4"/>
    <w:rsid w:val="00194755"/>
    <w:rsid w:val="00195370"/>
    <w:rsid w:val="00196876"/>
    <w:rsid w:val="00196961"/>
    <w:rsid w:val="001976AB"/>
    <w:rsid w:val="001A06A4"/>
    <w:rsid w:val="001A1234"/>
    <w:rsid w:val="001A18DA"/>
    <w:rsid w:val="001A3A26"/>
    <w:rsid w:val="001A525D"/>
    <w:rsid w:val="001A5332"/>
    <w:rsid w:val="001A6463"/>
    <w:rsid w:val="001A764F"/>
    <w:rsid w:val="001B047F"/>
    <w:rsid w:val="001B0DD2"/>
    <w:rsid w:val="001B1A25"/>
    <w:rsid w:val="001B3B88"/>
    <w:rsid w:val="001B533E"/>
    <w:rsid w:val="001B771F"/>
    <w:rsid w:val="001B7B17"/>
    <w:rsid w:val="001B7FF6"/>
    <w:rsid w:val="001C1328"/>
    <w:rsid w:val="001C1460"/>
    <w:rsid w:val="001C1726"/>
    <w:rsid w:val="001C214B"/>
    <w:rsid w:val="001C370A"/>
    <w:rsid w:val="001C386D"/>
    <w:rsid w:val="001C6C05"/>
    <w:rsid w:val="001D116A"/>
    <w:rsid w:val="001D1297"/>
    <w:rsid w:val="001D19EF"/>
    <w:rsid w:val="001D1C0B"/>
    <w:rsid w:val="001D2320"/>
    <w:rsid w:val="001D29EF"/>
    <w:rsid w:val="001D4A89"/>
    <w:rsid w:val="001D752B"/>
    <w:rsid w:val="001D76FF"/>
    <w:rsid w:val="001E2DDA"/>
    <w:rsid w:val="001E4E82"/>
    <w:rsid w:val="001E5305"/>
    <w:rsid w:val="001E7550"/>
    <w:rsid w:val="001E7B0E"/>
    <w:rsid w:val="001F0170"/>
    <w:rsid w:val="001F0CBC"/>
    <w:rsid w:val="001F1B04"/>
    <w:rsid w:val="001F2818"/>
    <w:rsid w:val="00200757"/>
    <w:rsid w:val="0020163F"/>
    <w:rsid w:val="00203901"/>
    <w:rsid w:val="002051EB"/>
    <w:rsid w:val="002074E1"/>
    <w:rsid w:val="0021005F"/>
    <w:rsid w:val="00211D5F"/>
    <w:rsid w:val="00211E6C"/>
    <w:rsid w:val="00212174"/>
    <w:rsid w:val="002128FF"/>
    <w:rsid w:val="00212B4B"/>
    <w:rsid w:val="00215E71"/>
    <w:rsid w:val="002166EC"/>
    <w:rsid w:val="00216C90"/>
    <w:rsid w:val="0021707F"/>
    <w:rsid w:val="00217ECD"/>
    <w:rsid w:val="002216A0"/>
    <w:rsid w:val="00221DA8"/>
    <w:rsid w:val="002235FA"/>
    <w:rsid w:val="00224669"/>
    <w:rsid w:val="0022583B"/>
    <w:rsid w:val="002277B7"/>
    <w:rsid w:val="002305BA"/>
    <w:rsid w:val="00231F4F"/>
    <w:rsid w:val="002321AF"/>
    <w:rsid w:val="00233573"/>
    <w:rsid w:val="002352D7"/>
    <w:rsid w:val="0023543B"/>
    <w:rsid w:val="002359AA"/>
    <w:rsid w:val="0023610F"/>
    <w:rsid w:val="00241B9F"/>
    <w:rsid w:val="002426B9"/>
    <w:rsid w:val="00242A2E"/>
    <w:rsid w:val="002434AD"/>
    <w:rsid w:val="00244087"/>
    <w:rsid w:val="00244A32"/>
    <w:rsid w:val="00250089"/>
    <w:rsid w:val="0025050D"/>
    <w:rsid w:val="00250C9B"/>
    <w:rsid w:val="002516A0"/>
    <w:rsid w:val="00251E9A"/>
    <w:rsid w:val="0025395E"/>
    <w:rsid w:val="002549B0"/>
    <w:rsid w:val="0025515F"/>
    <w:rsid w:val="00256EA6"/>
    <w:rsid w:val="00260995"/>
    <w:rsid w:val="00260B1A"/>
    <w:rsid w:val="0026144D"/>
    <w:rsid w:val="002618B8"/>
    <w:rsid w:val="00262295"/>
    <w:rsid w:val="00265211"/>
    <w:rsid w:val="00265CBC"/>
    <w:rsid w:val="00265DF2"/>
    <w:rsid w:val="002665D5"/>
    <w:rsid w:val="00267BD1"/>
    <w:rsid w:val="00267F17"/>
    <w:rsid w:val="002700FA"/>
    <w:rsid w:val="00273E41"/>
    <w:rsid w:val="002751A4"/>
    <w:rsid w:val="00275957"/>
    <w:rsid w:val="00280105"/>
    <w:rsid w:val="00282100"/>
    <w:rsid w:val="00284329"/>
    <w:rsid w:val="002850C2"/>
    <w:rsid w:val="00285F14"/>
    <w:rsid w:val="00286026"/>
    <w:rsid w:val="002860F4"/>
    <w:rsid w:val="00290A4B"/>
    <w:rsid w:val="00290B86"/>
    <w:rsid w:val="00291080"/>
    <w:rsid w:val="00291172"/>
    <w:rsid w:val="002916B2"/>
    <w:rsid w:val="00293105"/>
    <w:rsid w:val="00295085"/>
    <w:rsid w:val="0029575D"/>
    <w:rsid w:val="002965C6"/>
    <w:rsid w:val="00297032"/>
    <w:rsid w:val="0029784B"/>
    <w:rsid w:val="002A1A27"/>
    <w:rsid w:val="002A21AD"/>
    <w:rsid w:val="002A3020"/>
    <w:rsid w:val="002A416C"/>
    <w:rsid w:val="002A4DB3"/>
    <w:rsid w:val="002A619F"/>
    <w:rsid w:val="002A6614"/>
    <w:rsid w:val="002A72CD"/>
    <w:rsid w:val="002A7568"/>
    <w:rsid w:val="002B0A89"/>
    <w:rsid w:val="002B1528"/>
    <w:rsid w:val="002B1987"/>
    <w:rsid w:val="002B2481"/>
    <w:rsid w:val="002B2DEB"/>
    <w:rsid w:val="002B5C76"/>
    <w:rsid w:val="002C02E1"/>
    <w:rsid w:val="002C2A46"/>
    <w:rsid w:val="002C4751"/>
    <w:rsid w:val="002C4ED5"/>
    <w:rsid w:val="002C62DD"/>
    <w:rsid w:val="002C69BA"/>
    <w:rsid w:val="002D0543"/>
    <w:rsid w:val="002D3C3C"/>
    <w:rsid w:val="002D3D48"/>
    <w:rsid w:val="002D41EE"/>
    <w:rsid w:val="002E2722"/>
    <w:rsid w:val="002E2B5F"/>
    <w:rsid w:val="002E4CAE"/>
    <w:rsid w:val="002E7E2E"/>
    <w:rsid w:val="002F0A56"/>
    <w:rsid w:val="002F1002"/>
    <w:rsid w:val="002F1B56"/>
    <w:rsid w:val="002F1EC8"/>
    <w:rsid w:val="002F380E"/>
    <w:rsid w:val="002F3993"/>
    <w:rsid w:val="002F42A3"/>
    <w:rsid w:val="002F52F4"/>
    <w:rsid w:val="002F6637"/>
    <w:rsid w:val="002F703A"/>
    <w:rsid w:val="002F7339"/>
    <w:rsid w:val="00302544"/>
    <w:rsid w:val="00305C59"/>
    <w:rsid w:val="00307BDC"/>
    <w:rsid w:val="00313CEB"/>
    <w:rsid w:val="00315A08"/>
    <w:rsid w:val="00320708"/>
    <w:rsid w:val="003208E7"/>
    <w:rsid w:val="003209EB"/>
    <w:rsid w:val="00320E12"/>
    <w:rsid w:val="00320E93"/>
    <w:rsid w:val="003219A7"/>
    <w:rsid w:val="00321DEC"/>
    <w:rsid w:val="003244B5"/>
    <w:rsid w:val="003266F7"/>
    <w:rsid w:val="00327056"/>
    <w:rsid w:val="003271CC"/>
    <w:rsid w:val="00330D35"/>
    <w:rsid w:val="00330FAC"/>
    <w:rsid w:val="003326E6"/>
    <w:rsid w:val="0033285A"/>
    <w:rsid w:val="00332D93"/>
    <w:rsid w:val="00333E15"/>
    <w:rsid w:val="003347B0"/>
    <w:rsid w:val="00335597"/>
    <w:rsid w:val="00335A62"/>
    <w:rsid w:val="003367A5"/>
    <w:rsid w:val="00336D60"/>
    <w:rsid w:val="00337096"/>
    <w:rsid w:val="003374F2"/>
    <w:rsid w:val="00337CCF"/>
    <w:rsid w:val="00340971"/>
    <w:rsid w:val="0034230E"/>
    <w:rsid w:val="00342651"/>
    <w:rsid w:val="00343EED"/>
    <w:rsid w:val="003530ED"/>
    <w:rsid w:val="003539AB"/>
    <w:rsid w:val="00354298"/>
    <w:rsid w:val="0035525E"/>
    <w:rsid w:val="00355882"/>
    <w:rsid w:val="0036059B"/>
    <w:rsid w:val="0036429F"/>
    <w:rsid w:val="00371411"/>
    <w:rsid w:val="003720AA"/>
    <w:rsid w:val="00373FBC"/>
    <w:rsid w:val="00374105"/>
    <w:rsid w:val="00375BD3"/>
    <w:rsid w:val="003763AD"/>
    <w:rsid w:val="0037742A"/>
    <w:rsid w:val="003774DD"/>
    <w:rsid w:val="0038075E"/>
    <w:rsid w:val="00380B54"/>
    <w:rsid w:val="00380E1E"/>
    <w:rsid w:val="00383CA7"/>
    <w:rsid w:val="003871F4"/>
    <w:rsid w:val="003872C6"/>
    <w:rsid w:val="0038733E"/>
    <w:rsid w:val="003876EE"/>
    <w:rsid w:val="003902E4"/>
    <w:rsid w:val="0039033D"/>
    <w:rsid w:val="00390827"/>
    <w:rsid w:val="00391083"/>
    <w:rsid w:val="00392D0B"/>
    <w:rsid w:val="00393B06"/>
    <w:rsid w:val="00394428"/>
    <w:rsid w:val="00395B73"/>
    <w:rsid w:val="00396DE4"/>
    <w:rsid w:val="00397920"/>
    <w:rsid w:val="003A0E6E"/>
    <w:rsid w:val="003A1827"/>
    <w:rsid w:val="003A34CE"/>
    <w:rsid w:val="003A3512"/>
    <w:rsid w:val="003A50B7"/>
    <w:rsid w:val="003B084C"/>
    <w:rsid w:val="003B0D5A"/>
    <w:rsid w:val="003B0E4A"/>
    <w:rsid w:val="003B1716"/>
    <w:rsid w:val="003B4C4A"/>
    <w:rsid w:val="003B51BA"/>
    <w:rsid w:val="003B5DE0"/>
    <w:rsid w:val="003B6E61"/>
    <w:rsid w:val="003B7570"/>
    <w:rsid w:val="003B7D51"/>
    <w:rsid w:val="003C0C42"/>
    <w:rsid w:val="003C12BF"/>
    <w:rsid w:val="003C250E"/>
    <w:rsid w:val="003C2525"/>
    <w:rsid w:val="003C4411"/>
    <w:rsid w:val="003C4A59"/>
    <w:rsid w:val="003C5A5C"/>
    <w:rsid w:val="003C642E"/>
    <w:rsid w:val="003D177D"/>
    <w:rsid w:val="003D18FE"/>
    <w:rsid w:val="003D1C76"/>
    <w:rsid w:val="003D1EC1"/>
    <w:rsid w:val="003D4AA4"/>
    <w:rsid w:val="003D5038"/>
    <w:rsid w:val="003D5917"/>
    <w:rsid w:val="003E229B"/>
    <w:rsid w:val="003E3C01"/>
    <w:rsid w:val="003E4208"/>
    <w:rsid w:val="003E5E69"/>
    <w:rsid w:val="003E699D"/>
    <w:rsid w:val="003E73DE"/>
    <w:rsid w:val="003F2686"/>
    <w:rsid w:val="003F29A9"/>
    <w:rsid w:val="003F2B78"/>
    <w:rsid w:val="003F2CDF"/>
    <w:rsid w:val="003F2F32"/>
    <w:rsid w:val="003F3253"/>
    <w:rsid w:val="003F4125"/>
    <w:rsid w:val="003F559D"/>
    <w:rsid w:val="003F6D88"/>
    <w:rsid w:val="00400282"/>
    <w:rsid w:val="0040157A"/>
    <w:rsid w:val="00402375"/>
    <w:rsid w:val="0040269F"/>
    <w:rsid w:val="00402C70"/>
    <w:rsid w:val="004041BC"/>
    <w:rsid w:val="00404995"/>
    <w:rsid w:val="00404BEF"/>
    <w:rsid w:val="00404EAF"/>
    <w:rsid w:val="00405E69"/>
    <w:rsid w:val="00406367"/>
    <w:rsid w:val="00407530"/>
    <w:rsid w:val="00407C9F"/>
    <w:rsid w:val="004107B1"/>
    <w:rsid w:val="0041227B"/>
    <w:rsid w:val="00412CC4"/>
    <w:rsid w:val="00412DC5"/>
    <w:rsid w:val="004146EF"/>
    <w:rsid w:val="00417425"/>
    <w:rsid w:val="0042126C"/>
    <w:rsid w:val="00421DD8"/>
    <w:rsid w:val="00422541"/>
    <w:rsid w:val="00422AFE"/>
    <w:rsid w:val="004259C2"/>
    <w:rsid w:val="00425DFE"/>
    <w:rsid w:val="00426B63"/>
    <w:rsid w:val="00427E99"/>
    <w:rsid w:val="004310BC"/>
    <w:rsid w:val="004326E3"/>
    <w:rsid w:val="00434375"/>
    <w:rsid w:val="00434F6A"/>
    <w:rsid w:val="00440036"/>
    <w:rsid w:val="00440BEA"/>
    <w:rsid w:val="00441AD4"/>
    <w:rsid w:val="00442114"/>
    <w:rsid w:val="00442BC8"/>
    <w:rsid w:val="004437CF"/>
    <w:rsid w:val="00443AC9"/>
    <w:rsid w:val="0044526D"/>
    <w:rsid w:val="00445AF5"/>
    <w:rsid w:val="00450BCB"/>
    <w:rsid w:val="00450D13"/>
    <w:rsid w:val="00451D23"/>
    <w:rsid w:val="00452FEF"/>
    <w:rsid w:val="00453E05"/>
    <w:rsid w:val="00454B9D"/>
    <w:rsid w:val="0045505B"/>
    <w:rsid w:val="004561A4"/>
    <w:rsid w:val="004571CA"/>
    <w:rsid w:val="0045772E"/>
    <w:rsid w:val="0046205D"/>
    <w:rsid w:val="0046216F"/>
    <w:rsid w:val="00462189"/>
    <w:rsid w:val="00463AD3"/>
    <w:rsid w:val="00464918"/>
    <w:rsid w:val="00465C7B"/>
    <w:rsid w:val="00466BEE"/>
    <w:rsid w:val="0047104F"/>
    <w:rsid w:val="0047109D"/>
    <w:rsid w:val="004713A7"/>
    <w:rsid w:val="00472972"/>
    <w:rsid w:val="004735BF"/>
    <w:rsid w:val="00474536"/>
    <w:rsid w:val="00474EA1"/>
    <w:rsid w:val="0047708E"/>
    <w:rsid w:val="00480EFA"/>
    <w:rsid w:val="00481F46"/>
    <w:rsid w:val="00483A07"/>
    <w:rsid w:val="004856FA"/>
    <w:rsid w:val="00487154"/>
    <w:rsid w:val="004900E3"/>
    <w:rsid w:val="00497AA2"/>
    <w:rsid w:val="004A2F39"/>
    <w:rsid w:val="004A3BDD"/>
    <w:rsid w:val="004A472E"/>
    <w:rsid w:val="004A54D0"/>
    <w:rsid w:val="004A572E"/>
    <w:rsid w:val="004A75BA"/>
    <w:rsid w:val="004B2096"/>
    <w:rsid w:val="004B2816"/>
    <w:rsid w:val="004B384B"/>
    <w:rsid w:val="004B3AF2"/>
    <w:rsid w:val="004B61D3"/>
    <w:rsid w:val="004B65A4"/>
    <w:rsid w:val="004C1A92"/>
    <w:rsid w:val="004C1C19"/>
    <w:rsid w:val="004C235A"/>
    <w:rsid w:val="004C27D4"/>
    <w:rsid w:val="004C2934"/>
    <w:rsid w:val="004C33BC"/>
    <w:rsid w:val="004C4479"/>
    <w:rsid w:val="004C641F"/>
    <w:rsid w:val="004D1B24"/>
    <w:rsid w:val="004D45E1"/>
    <w:rsid w:val="004D4C3C"/>
    <w:rsid w:val="004D4F0B"/>
    <w:rsid w:val="004D5A65"/>
    <w:rsid w:val="004D6E3E"/>
    <w:rsid w:val="004D7C90"/>
    <w:rsid w:val="004D7F59"/>
    <w:rsid w:val="004E0A03"/>
    <w:rsid w:val="004E0D59"/>
    <w:rsid w:val="004E27B7"/>
    <w:rsid w:val="004E34DB"/>
    <w:rsid w:val="004E383F"/>
    <w:rsid w:val="004E39FD"/>
    <w:rsid w:val="004E3F33"/>
    <w:rsid w:val="004E40FB"/>
    <w:rsid w:val="004E4863"/>
    <w:rsid w:val="004E6D56"/>
    <w:rsid w:val="004E7028"/>
    <w:rsid w:val="004E7E0E"/>
    <w:rsid w:val="004F0211"/>
    <w:rsid w:val="004F10FE"/>
    <w:rsid w:val="004F14C9"/>
    <w:rsid w:val="004F2898"/>
    <w:rsid w:val="004F4496"/>
    <w:rsid w:val="004F6BE1"/>
    <w:rsid w:val="0050118C"/>
    <w:rsid w:val="00502145"/>
    <w:rsid w:val="00503572"/>
    <w:rsid w:val="0050394D"/>
    <w:rsid w:val="00503DC7"/>
    <w:rsid w:val="00504176"/>
    <w:rsid w:val="005053AD"/>
    <w:rsid w:val="005069C9"/>
    <w:rsid w:val="00507B17"/>
    <w:rsid w:val="00507FE5"/>
    <w:rsid w:val="00511450"/>
    <w:rsid w:val="0051371C"/>
    <w:rsid w:val="00513D74"/>
    <w:rsid w:val="00515321"/>
    <w:rsid w:val="00515343"/>
    <w:rsid w:val="00515FA8"/>
    <w:rsid w:val="00516401"/>
    <w:rsid w:val="0051666E"/>
    <w:rsid w:val="00517C81"/>
    <w:rsid w:val="00520A34"/>
    <w:rsid w:val="00521CBB"/>
    <w:rsid w:val="00522CC9"/>
    <w:rsid w:val="00524775"/>
    <w:rsid w:val="00524970"/>
    <w:rsid w:val="00525161"/>
    <w:rsid w:val="00526A5E"/>
    <w:rsid w:val="0052736F"/>
    <w:rsid w:val="005277F7"/>
    <w:rsid w:val="00527E1A"/>
    <w:rsid w:val="00531A57"/>
    <w:rsid w:val="005326FA"/>
    <w:rsid w:val="0053570D"/>
    <w:rsid w:val="00540517"/>
    <w:rsid w:val="00543C03"/>
    <w:rsid w:val="0054437A"/>
    <w:rsid w:val="005460D4"/>
    <w:rsid w:val="00550BBB"/>
    <w:rsid w:val="00550E53"/>
    <w:rsid w:val="00550F81"/>
    <w:rsid w:val="00551470"/>
    <w:rsid w:val="0055177B"/>
    <w:rsid w:val="00552B61"/>
    <w:rsid w:val="00554AEE"/>
    <w:rsid w:val="005560D9"/>
    <w:rsid w:val="005562CB"/>
    <w:rsid w:val="00561464"/>
    <w:rsid w:val="00561694"/>
    <w:rsid w:val="00562992"/>
    <w:rsid w:val="005630FD"/>
    <w:rsid w:val="005636C6"/>
    <w:rsid w:val="00565166"/>
    <w:rsid w:val="0056518A"/>
    <w:rsid w:val="00566176"/>
    <w:rsid w:val="00566D22"/>
    <w:rsid w:val="005737F3"/>
    <w:rsid w:val="00574440"/>
    <w:rsid w:val="00574E03"/>
    <w:rsid w:val="0057515C"/>
    <w:rsid w:val="00575A66"/>
    <w:rsid w:val="00576325"/>
    <w:rsid w:val="00580307"/>
    <w:rsid w:val="005815B7"/>
    <w:rsid w:val="005819E9"/>
    <w:rsid w:val="00581AAD"/>
    <w:rsid w:val="005821F9"/>
    <w:rsid w:val="00583C37"/>
    <w:rsid w:val="00584BAF"/>
    <w:rsid w:val="00584F7E"/>
    <w:rsid w:val="00585B57"/>
    <w:rsid w:val="005863D3"/>
    <w:rsid w:val="005867A9"/>
    <w:rsid w:val="00587612"/>
    <w:rsid w:val="005903BD"/>
    <w:rsid w:val="00590EAC"/>
    <w:rsid w:val="005924F1"/>
    <w:rsid w:val="0059375A"/>
    <w:rsid w:val="00593BDD"/>
    <w:rsid w:val="005940F9"/>
    <w:rsid w:val="005951C5"/>
    <w:rsid w:val="00596E82"/>
    <w:rsid w:val="00596F70"/>
    <w:rsid w:val="005A0604"/>
    <w:rsid w:val="005A1749"/>
    <w:rsid w:val="005A195C"/>
    <w:rsid w:val="005A29F6"/>
    <w:rsid w:val="005A2E0E"/>
    <w:rsid w:val="005A4F14"/>
    <w:rsid w:val="005A504B"/>
    <w:rsid w:val="005A5198"/>
    <w:rsid w:val="005A614B"/>
    <w:rsid w:val="005B2C74"/>
    <w:rsid w:val="005B58D9"/>
    <w:rsid w:val="005B62A6"/>
    <w:rsid w:val="005B68C6"/>
    <w:rsid w:val="005B75EB"/>
    <w:rsid w:val="005C0C0C"/>
    <w:rsid w:val="005C13D9"/>
    <w:rsid w:val="005C20EF"/>
    <w:rsid w:val="005C332C"/>
    <w:rsid w:val="005C569F"/>
    <w:rsid w:val="005C6BA0"/>
    <w:rsid w:val="005C7105"/>
    <w:rsid w:val="005C732E"/>
    <w:rsid w:val="005C74E6"/>
    <w:rsid w:val="005D11D0"/>
    <w:rsid w:val="005D1E72"/>
    <w:rsid w:val="005D28CA"/>
    <w:rsid w:val="005D471A"/>
    <w:rsid w:val="005D473A"/>
    <w:rsid w:val="005D4B33"/>
    <w:rsid w:val="005E155E"/>
    <w:rsid w:val="005E19C6"/>
    <w:rsid w:val="005E2EBE"/>
    <w:rsid w:val="005E3ABB"/>
    <w:rsid w:val="005E3F4D"/>
    <w:rsid w:val="005E49A0"/>
    <w:rsid w:val="005E5045"/>
    <w:rsid w:val="005E5AFB"/>
    <w:rsid w:val="005E5FF6"/>
    <w:rsid w:val="005E6E79"/>
    <w:rsid w:val="005F08A3"/>
    <w:rsid w:val="005F0BCD"/>
    <w:rsid w:val="005F0D39"/>
    <w:rsid w:val="005F17D3"/>
    <w:rsid w:val="005F2931"/>
    <w:rsid w:val="005F2AED"/>
    <w:rsid w:val="005F4B01"/>
    <w:rsid w:val="005F5E81"/>
    <w:rsid w:val="005F68DB"/>
    <w:rsid w:val="00600C36"/>
    <w:rsid w:val="00600C3D"/>
    <w:rsid w:val="0060558B"/>
    <w:rsid w:val="00605DD4"/>
    <w:rsid w:val="006070B1"/>
    <w:rsid w:val="00611416"/>
    <w:rsid w:val="006114F1"/>
    <w:rsid w:val="0061281E"/>
    <w:rsid w:val="00612BC6"/>
    <w:rsid w:val="00612C07"/>
    <w:rsid w:val="00613044"/>
    <w:rsid w:val="0061392C"/>
    <w:rsid w:val="0061543A"/>
    <w:rsid w:val="00616427"/>
    <w:rsid w:val="0062039F"/>
    <w:rsid w:val="00621DDC"/>
    <w:rsid w:val="00624D4E"/>
    <w:rsid w:val="006272FC"/>
    <w:rsid w:val="0063041F"/>
    <w:rsid w:val="00631193"/>
    <w:rsid w:val="00631AD9"/>
    <w:rsid w:val="00631E0A"/>
    <w:rsid w:val="00631FCB"/>
    <w:rsid w:val="0063323F"/>
    <w:rsid w:val="00633474"/>
    <w:rsid w:val="00633701"/>
    <w:rsid w:val="00633B35"/>
    <w:rsid w:val="00633D39"/>
    <w:rsid w:val="0063504E"/>
    <w:rsid w:val="006364FB"/>
    <w:rsid w:val="00637643"/>
    <w:rsid w:val="00641CB5"/>
    <w:rsid w:val="006423BE"/>
    <w:rsid w:val="0064293D"/>
    <w:rsid w:val="00646DAB"/>
    <w:rsid w:val="006474B1"/>
    <w:rsid w:val="0065028B"/>
    <w:rsid w:val="006511E3"/>
    <w:rsid w:val="0065130E"/>
    <w:rsid w:val="0065227A"/>
    <w:rsid w:val="00654180"/>
    <w:rsid w:val="00655B81"/>
    <w:rsid w:val="00655CBD"/>
    <w:rsid w:val="0065710E"/>
    <w:rsid w:val="00657F15"/>
    <w:rsid w:val="00661087"/>
    <w:rsid w:val="0066124A"/>
    <w:rsid w:val="00661CE5"/>
    <w:rsid w:val="0066274E"/>
    <w:rsid w:val="00662AD0"/>
    <w:rsid w:val="00662D75"/>
    <w:rsid w:val="006633F7"/>
    <w:rsid w:val="00667A33"/>
    <w:rsid w:val="00671FFB"/>
    <w:rsid w:val="0067276B"/>
    <w:rsid w:val="006744B8"/>
    <w:rsid w:val="00675E96"/>
    <w:rsid w:val="006760D0"/>
    <w:rsid w:val="00681A9C"/>
    <w:rsid w:val="00682D80"/>
    <w:rsid w:val="00683408"/>
    <w:rsid w:val="00683EEE"/>
    <w:rsid w:val="006844FC"/>
    <w:rsid w:val="00685D2F"/>
    <w:rsid w:val="006908A8"/>
    <w:rsid w:val="00691D53"/>
    <w:rsid w:val="0069202F"/>
    <w:rsid w:val="00692421"/>
    <w:rsid w:val="0069296D"/>
    <w:rsid w:val="00692C17"/>
    <w:rsid w:val="006934AD"/>
    <w:rsid w:val="006936E0"/>
    <w:rsid w:val="00696A49"/>
    <w:rsid w:val="006A090A"/>
    <w:rsid w:val="006A0B04"/>
    <w:rsid w:val="006A2351"/>
    <w:rsid w:val="006A293E"/>
    <w:rsid w:val="006A2B0F"/>
    <w:rsid w:val="006A3110"/>
    <w:rsid w:val="006A3BD5"/>
    <w:rsid w:val="006A496C"/>
    <w:rsid w:val="006A5061"/>
    <w:rsid w:val="006A53D6"/>
    <w:rsid w:val="006A5B94"/>
    <w:rsid w:val="006A6EF4"/>
    <w:rsid w:val="006A6FD7"/>
    <w:rsid w:val="006B00F0"/>
    <w:rsid w:val="006B045B"/>
    <w:rsid w:val="006B0BDD"/>
    <w:rsid w:val="006B3AF8"/>
    <w:rsid w:val="006C335D"/>
    <w:rsid w:val="006C33D6"/>
    <w:rsid w:val="006C5AB4"/>
    <w:rsid w:val="006C6567"/>
    <w:rsid w:val="006D0E74"/>
    <w:rsid w:val="006D263C"/>
    <w:rsid w:val="006D2942"/>
    <w:rsid w:val="006D2F38"/>
    <w:rsid w:val="006D3800"/>
    <w:rsid w:val="006D38CB"/>
    <w:rsid w:val="006D3F71"/>
    <w:rsid w:val="006D4A37"/>
    <w:rsid w:val="006D588C"/>
    <w:rsid w:val="006D73F3"/>
    <w:rsid w:val="006D78D9"/>
    <w:rsid w:val="006D7949"/>
    <w:rsid w:val="006E0A56"/>
    <w:rsid w:val="006E1278"/>
    <w:rsid w:val="006E169B"/>
    <w:rsid w:val="006E2189"/>
    <w:rsid w:val="006E35E2"/>
    <w:rsid w:val="006E6995"/>
    <w:rsid w:val="006E73C4"/>
    <w:rsid w:val="006F0A6E"/>
    <w:rsid w:val="006F0B9D"/>
    <w:rsid w:val="006F2F3A"/>
    <w:rsid w:val="006F3FDB"/>
    <w:rsid w:val="006F4A7C"/>
    <w:rsid w:val="006F4BB5"/>
    <w:rsid w:val="006F4BE1"/>
    <w:rsid w:val="006F57FB"/>
    <w:rsid w:val="006F5EFB"/>
    <w:rsid w:val="006F60D8"/>
    <w:rsid w:val="006F646F"/>
    <w:rsid w:val="006F7D47"/>
    <w:rsid w:val="00701269"/>
    <w:rsid w:val="00701C40"/>
    <w:rsid w:val="00701DFE"/>
    <w:rsid w:val="00703414"/>
    <w:rsid w:val="00705007"/>
    <w:rsid w:val="00705687"/>
    <w:rsid w:val="00707E73"/>
    <w:rsid w:val="00710659"/>
    <w:rsid w:val="0071244E"/>
    <w:rsid w:val="00712470"/>
    <w:rsid w:val="00712C02"/>
    <w:rsid w:val="0071323F"/>
    <w:rsid w:val="0071546D"/>
    <w:rsid w:val="00716C16"/>
    <w:rsid w:val="00716E7D"/>
    <w:rsid w:val="00721CF8"/>
    <w:rsid w:val="0072479C"/>
    <w:rsid w:val="00725384"/>
    <w:rsid w:val="00725B1B"/>
    <w:rsid w:val="00730980"/>
    <w:rsid w:val="00730F0F"/>
    <w:rsid w:val="00734215"/>
    <w:rsid w:val="00734BF3"/>
    <w:rsid w:val="00735098"/>
    <w:rsid w:val="0073550C"/>
    <w:rsid w:val="00735B65"/>
    <w:rsid w:val="007364D8"/>
    <w:rsid w:val="00736508"/>
    <w:rsid w:val="0073676B"/>
    <w:rsid w:val="007368A3"/>
    <w:rsid w:val="007415B9"/>
    <w:rsid w:val="007433CE"/>
    <w:rsid w:val="007444BC"/>
    <w:rsid w:val="00744636"/>
    <w:rsid w:val="00745D21"/>
    <w:rsid w:val="00746B67"/>
    <w:rsid w:val="00747573"/>
    <w:rsid w:val="00747CFF"/>
    <w:rsid w:val="00750A18"/>
    <w:rsid w:val="00752BAD"/>
    <w:rsid w:val="00752BBE"/>
    <w:rsid w:val="007536A3"/>
    <w:rsid w:val="00755D0C"/>
    <w:rsid w:val="00755FD4"/>
    <w:rsid w:val="0075611E"/>
    <w:rsid w:val="0076037A"/>
    <w:rsid w:val="00760484"/>
    <w:rsid w:val="00760F5F"/>
    <w:rsid w:val="00761CDD"/>
    <w:rsid w:val="00761F7B"/>
    <w:rsid w:val="00764287"/>
    <w:rsid w:val="007664B8"/>
    <w:rsid w:val="00767A4A"/>
    <w:rsid w:val="00771CAB"/>
    <w:rsid w:val="007728AC"/>
    <w:rsid w:val="0077345A"/>
    <w:rsid w:val="007738E7"/>
    <w:rsid w:val="00775676"/>
    <w:rsid w:val="00781870"/>
    <w:rsid w:val="00782023"/>
    <w:rsid w:val="007820BB"/>
    <w:rsid w:val="007822F8"/>
    <w:rsid w:val="007835B6"/>
    <w:rsid w:val="00783E36"/>
    <w:rsid w:val="00784883"/>
    <w:rsid w:val="00786CD6"/>
    <w:rsid w:val="00790D9A"/>
    <w:rsid w:val="00791BB6"/>
    <w:rsid w:val="007932F8"/>
    <w:rsid w:val="00793FFC"/>
    <w:rsid w:val="00795C69"/>
    <w:rsid w:val="007A05CE"/>
    <w:rsid w:val="007A1C36"/>
    <w:rsid w:val="007A227C"/>
    <w:rsid w:val="007A2A8C"/>
    <w:rsid w:val="007A3D79"/>
    <w:rsid w:val="007A46F0"/>
    <w:rsid w:val="007A7D5C"/>
    <w:rsid w:val="007B10A0"/>
    <w:rsid w:val="007B13E9"/>
    <w:rsid w:val="007B1B85"/>
    <w:rsid w:val="007B271F"/>
    <w:rsid w:val="007B2D4A"/>
    <w:rsid w:val="007B2EE4"/>
    <w:rsid w:val="007B2FB9"/>
    <w:rsid w:val="007B4D86"/>
    <w:rsid w:val="007B5365"/>
    <w:rsid w:val="007B6DD4"/>
    <w:rsid w:val="007C139D"/>
    <w:rsid w:val="007C1680"/>
    <w:rsid w:val="007C22AC"/>
    <w:rsid w:val="007C4402"/>
    <w:rsid w:val="007C5282"/>
    <w:rsid w:val="007C6BBC"/>
    <w:rsid w:val="007D1A33"/>
    <w:rsid w:val="007D1C3E"/>
    <w:rsid w:val="007D2BDC"/>
    <w:rsid w:val="007D3430"/>
    <w:rsid w:val="007D37F7"/>
    <w:rsid w:val="007D41F2"/>
    <w:rsid w:val="007D53BC"/>
    <w:rsid w:val="007D76B6"/>
    <w:rsid w:val="007E0041"/>
    <w:rsid w:val="007E1CC8"/>
    <w:rsid w:val="007E32AB"/>
    <w:rsid w:val="007E3997"/>
    <w:rsid w:val="007E533D"/>
    <w:rsid w:val="007E5F98"/>
    <w:rsid w:val="007E7284"/>
    <w:rsid w:val="007E7D8A"/>
    <w:rsid w:val="007F0713"/>
    <w:rsid w:val="007F0F05"/>
    <w:rsid w:val="007F43B3"/>
    <w:rsid w:val="007F47B2"/>
    <w:rsid w:val="007F4A01"/>
    <w:rsid w:val="007F4E11"/>
    <w:rsid w:val="007F7A1A"/>
    <w:rsid w:val="0080195C"/>
    <w:rsid w:val="0080258F"/>
    <w:rsid w:val="00803B6F"/>
    <w:rsid w:val="00805D00"/>
    <w:rsid w:val="00811574"/>
    <w:rsid w:val="008118AB"/>
    <w:rsid w:val="00811CFA"/>
    <w:rsid w:val="00813E3E"/>
    <w:rsid w:val="00815E73"/>
    <w:rsid w:val="00817592"/>
    <w:rsid w:val="00817CBD"/>
    <w:rsid w:val="008208BF"/>
    <w:rsid w:val="00821907"/>
    <w:rsid w:val="00821DE3"/>
    <w:rsid w:val="0082272A"/>
    <w:rsid w:val="00822E6F"/>
    <w:rsid w:val="008230DE"/>
    <w:rsid w:val="008248D5"/>
    <w:rsid w:val="00825269"/>
    <w:rsid w:val="00825B1B"/>
    <w:rsid w:val="0082604C"/>
    <w:rsid w:val="00826E5E"/>
    <w:rsid w:val="0082703D"/>
    <w:rsid w:val="008304BE"/>
    <w:rsid w:val="0083125D"/>
    <w:rsid w:val="0083267B"/>
    <w:rsid w:val="00833BA3"/>
    <w:rsid w:val="00834341"/>
    <w:rsid w:val="008353D0"/>
    <w:rsid w:val="008355C3"/>
    <w:rsid w:val="00835A1E"/>
    <w:rsid w:val="0083791E"/>
    <w:rsid w:val="00837EFB"/>
    <w:rsid w:val="008406BC"/>
    <w:rsid w:val="00840B82"/>
    <w:rsid w:val="00841328"/>
    <w:rsid w:val="00842968"/>
    <w:rsid w:val="00842ECF"/>
    <w:rsid w:val="0084485A"/>
    <w:rsid w:val="008459EE"/>
    <w:rsid w:val="0085047A"/>
    <w:rsid w:val="00850912"/>
    <w:rsid w:val="00850E1B"/>
    <w:rsid w:val="00851100"/>
    <w:rsid w:val="008520FD"/>
    <w:rsid w:val="00852415"/>
    <w:rsid w:val="008533C3"/>
    <w:rsid w:val="00853F3A"/>
    <w:rsid w:val="00855D74"/>
    <w:rsid w:val="00860728"/>
    <w:rsid w:val="008631B6"/>
    <w:rsid w:val="0086340F"/>
    <w:rsid w:val="00864060"/>
    <w:rsid w:val="00864EB6"/>
    <w:rsid w:val="008654BD"/>
    <w:rsid w:val="0087054C"/>
    <w:rsid w:val="0087156A"/>
    <w:rsid w:val="00872C07"/>
    <w:rsid w:val="00872DC7"/>
    <w:rsid w:val="0087387A"/>
    <w:rsid w:val="00873E69"/>
    <w:rsid w:val="00874ADD"/>
    <w:rsid w:val="008813FA"/>
    <w:rsid w:val="0088176E"/>
    <w:rsid w:val="00882452"/>
    <w:rsid w:val="008831BA"/>
    <w:rsid w:val="00885D2B"/>
    <w:rsid w:val="00890478"/>
    <w:rsid w:val="008913BE"/>
    <w:rsid w:val="00891B46"/>
    <w:rsid w:val="00891D8E"/>
    <w:rsid w:val="00893AEF"/>
    <w:rsid w:val="00894FC2"/>
    <w:rsid w:val="00895B8D"/>
    <w:rsid w:val="00896358"/>
    <w:rsid w:val="0089663B"/>
    <w:rsid w:val="008966E0"/>
    <w:rsid w:val="00896FD1"/>
    <w:rsid w:val="008A139C"/>
    <w:rsid w:val="008A1991"/>
    <w:rsid w:val="008A21AA"/>
    <w:rsid w:val="008A2C1C"/>
    <w:rsid w:val="008A3F16"/>
    <w:rsid w:val="008A4690"/>
    <w:rsid w:val="008A5930"/>
    <w:rsid w:val="008A6449"/>
    <w:rsid w:val="008B0CCD"/>
    <w:rsid w:val="008B16AE"/>
    <w:rsid w:val="008B5E55"/>
    <w:rsid w:val="008B6605"/>
    <w:rsid w:val="008B7A9E"/>
    <w:rsid w:val="008B7E2B"/>
    <w:rsid w:val="008C4B8B"/>
    <w:rsid w:val="008C7314"/>
    <w:rsid w:val="008D18E6"/>
    <w:rsid w:val="008D1C4D"/>
    <w:rsid w:val="008E2252"/>
    <w:rsid w:val="008E2285"/>
    <w:rsid w:val="008E252A"/>
    <w:rsid w:val="008E2C85"/>
    <w:rsid w:val="008E31DD"/>
    <w:rsid w:val="008E434E"/>
    <w:rsid w:val="008E442B"/>
    <w:rsid w:val="008E524C"/>
    <w:rsid w:val="008E5523"/>
    <w:rsid w:val="008E5EF5"/>
    <w:rsid w:val="008E6482"/>
    <w:rsid w:val="008F051B"/>
    <w:rsid w:val="008F1D26"/>
    <w:rsid w:val="008F417D"/>
    <w:rsid w:val="008F6652"/>
    <w:rsid w:val="008F7AD3"/>
    <w:rsid w:val="00900440"/>
    <w:rsid w:val="0090048A"/>
    <w:rsid w:val="009018D5"/>
    <w:rsid w:val="00901C24"/>
    <w:rsid w:val="00902758"/>
    <w:rsid w:val="00903193"/>
    <w:rsid w:val="00905156"/>
    <w:rsid w:val="00906686"/>
    <w:rsid w:val="00906DA1"/>
    <w:rsid w:val="00907DB1"/>
    <w:rsid w:val="009102A5"/>
    <w:rsid w:val="00911AB2"/>
    <w:rsid w:val="009121C8"/>
    <w:rsid w:val="009126E2"/>
    <w:rsid w:val="009138AD"/>
    <w:rsid w:val="00913B32"/>
    <w:rsid w:val="00914244"/>
    <w:rsid w:val="00914333"/>
    <w:rsid w:val="0091536D"/>
    <w:rsid w:val="00916158"/>
    <w:rsid w:val="00921470"/>
    <w:rsid w:val="00921ECB"/>
    <w:rsid w:val="00922B93"/>
    <w:rsid w:val="00924C64"/>
    <w:rsid w:val="009252C2"/>
    <w:rsid w:val="009263A7"/>
    <w:rsid w:val="009322C6"/>
    <w:rsid w:val="00932511"/>
    <w:rsid w:val="009331A2"/>
    <w:rsid w:val="00935403"/>
    <w:rsid w:val="009362CE"/>
    <w:rsid w:val="00937ACA"/>
    <w:rsid w:val="00937ADA"/>
    <w:rsid w:val="00940AEB"/>
    <w:rsid w:val="0094158E"/>
    <w:rsid w:val="00941BF2"/>
    <w:rsid w:val="00942924"/>
    <w:rsid w:val="009437FE"/>
    <w:rsid w:val="00943C0E"/>
    <w:rsid w:val="00946C74"/>
    <w:rsid w:val="00947DB5"/>
    <w:rsid w:val="00951BAA"/>
    <w:rsid w:val="00954461"/>
    <w:rsid w:val="00957257"/>
    <w:rsid w:val="009578DF"/>
    <w:rsid w:val="009613CE"/>
    <w:rsid w:val="0096348E"/>
    <w:rsid w:val="00964C53"/>
    <w:rsid w:val="00964FA2"/>
    <w:rsid w:val="009651EB"/>
    <w:rsid w:val="0096551F"/>
    <w:rsid w:val="009668FC"/>
    <w:rsid w:val="00966AE3"/>
    <w:rsid w:val="00967F14"/>
    <w:rsid w:val="009713AF"/>
    <w:rsid w:val="00971B20"/>
    <w:rsid w:val="0097232A"/>
    <w:rsid w:val="009728E9"/>
    <w:rsid w:val="009736BE"/>
    <w:rsid w:val="009742F9"/>
    <w:rsid w:val="00974E43"/>
    <w:rsid w:val="0097587C"/>
    <w:rsid w:val="0097607A"/>
    <w:rsid w:val="009765CB"/>
    <w:rsid w:val="00976862"/>
    <w:rsid w:val="00977699"/>
    <w:rsid w:val="00977E69"/>
    <w:rsid w:val="00980C7A"/>
    <w:rsid w:val="00980EF3"/>
    <w:rsid w:val="009830CC"/>
    <w:rsid w:val="00983A28"/>
    <w:rsid w:val="009846B4"/>
    <w:rsid w:val="00985200"/>
    <w:rsid w:val="00986DF4"/>
    <w:rsid w:val="009910AB"/>
    <w:rsid w:val="009917B4"/>
    <w:rsid w:val="009940C6"/>
    <w:rsid w:val="009969E4"/>
    <w:rsid w:val="009A0D45"/>
    <w:rsid w:val="009A2014"/>
    <w:rsid w:val="009A32CD"/>
    <w:rsid w:val="009A64E8"/>
    <w:rsid w:val="009A69E2"/>
    <w:rsid w:val="009B093A"/>
    <w:rsid w:val="009B0EC2"/>
    <w:rsid w:val="009B1342"/>
    <w:rsid w:val="009B2532"/>
    <w:rsid w:val="009B565B"/>
    <w:rsid w:val="009B6154"/>
    <w:rsid w:val="009B6C09"/>
    <w:rsid w:val="009B7FB0"/>
    <w:rsid w:val="009C2782"/>
    <w:rsid w:val="009C373E"/>
    <w:rsid w:val="009C3970"/>
    <w:rsid w:val="009C3C55"/>
    <w:rsid w:val="009C6981"/>
    <w:rsid w:val="009C6CAB"/>
    <w:rsid w:val="009C70D0"/>
    <w:rsid w:val="009D09D0"/>
    <w:rsid w:val="009D1887"/>
    <w:rsid w:val="009D32C1"/>
    <w:rsid w:val="009D43A4"/>
    <w:rsid w:val="009D440A"/>
    <w:rsid w:val="009D472E"/>
    <w:rsid w:val="009D4AE5"/>
    <w:rsid w:val="009D4C59"/>
    <w:rsid w:val="009D631B"/>
    <w:rsid w:val="009D7981"/>
    <w:rsid w:val="009E0425"/>
    <w:rsid w:val="009E0B32"/>
    <w:rsid w:val="009E0C8B"/>
    <w:rsid w:val="009E104D"/>
    <w:rsid w:val="009E2584"/>
    <w:rsid w:val="009E2F2F"/>
    <w:rsid w:val="009E3193"/>
    <w:rsid w:val="009E52C2"/>
    <w:rsid w:val="009E6663"/>
    <w:rsid w:val="009E7918"/>
    <w:rsid w:val="009E7A13"/>
    <w:rsid w:val="009E7A96"/>
    <w:rsid w:val="009F3BA7"/>
    <w:rsid w:val="009F467B"/>
    <w:rsid w:val="009F532C"/>
    <w:rsid w:val="009F6009"/>
    <w:rsid w:val="009F63E9"/>
    <w:rsid w:val="00A006E9"/>
    <w:rsid w:val="00A00F22"/>
    <w:rsid w:val="00A014E2"/>
    <w:rsid w:val="00A02157"/>
    <w:rsid w:val="00A02CA8"/>
    <w:rsid w:val="00A031F3"/>
    <w:rsid w:val="00A03C6C"/>
    <w:rsid w:val="00A04EB1"/>
    <w:rsid w:val="00A06047"/>
    <w:rsid w:val="00A06710"/>
    <w:rsid w:val="00A0749E"/>
    <w:rsid w:val="00A07B88"/>
    <w:rsid w:val="00A11A36"/>
    <w:rsid w:val="00A12F9D"/>
    <w:rsid w:val="00A14394"/>
    <w:rsid w:val="00A14BD9"/>
    <w:rsid w:val="00A14F30"/>
    <w:rsid w:val="00A15C72"/>
    <w:rsid w:val="00A167F2"/>
    <w:rsid w:val="00A16A3A"/>
    <w:rsid w:val="00A16B13"/>
    <w:rsid w:val="00A2015B"/>
    <w:rsid w:val="00A22F04"/>
    <w:rsid w:val="00A23D08"/>
    <w:rsid w:val="00A23D2A"/>
    <w:rsid w:val="00A259B2"/>
    <w:rsid w:val="00A261A7"/>
    <w:rsid w:val="00A26528"/>
    <w:rsid w:val="00A26798"/>
    <w:rsid w:val="00A313EE"/>
    <w:rsid w:val="00A3144C"/>
    <w:rsid w:val="00A31C3C"/>
    <w:rsid w:val="00A32A8A"/>
    <w:rsid w:val="00A32DBC"/>
    <w:rsid w:val="00A33B14"/>
    <w:rsid w:val="00A35E68"/>
    <w:rsid w:val="00A37104"/>
    <w:rsid w:val="00A400C9"/>
    <w:rsid w:val="00A4302A"/>
    <w:rsid w:val="00A443AB"/>
    <w:rsid w:val="00A44CFE"/>
    <w:rsid w:val="00A44D89"/>
    <w:rsid w:val="00A464E2"/>
    <w:rsid w:val="00A47580"/>
    <w:rsid w:val="00A5064C"/>
    <w:rsid w:val="00A51827"/>
    <w:rsid w:val="00A56E02"/>
    <w:rsid w:val="00A60358"/>
    <w:rsid w:val="00A60B82"/>
    <w:rsid w:val="00A63E0E"/>
    <w:rsid w:val="00A64C7A"/>
    <w:rsid w:val="00A66243"/>
    <w:rsid w:val="00A6625E"/>
    <w:rsid w:val="00A66261"/>
    <w:rsid w:val="00A728FA"/>
    <w:rsid w:val="00A72D3B"/>
    <w:rsid w:val="00A733BB"/>
    <w:rsid w:val="00A73A1A"/>
    <w:rsid w:val="00A74A8A"/>
    <w:rsid w:val="00A74E60"/>
    <w:rsid w:val="00A76B87"/>
    <w:rsid w:val="00A77FA0"/>
    <w:rsid w:val="00A8051A"/>
    <w:rsid w:val="00A80B80"/>
    <w:rsid w:val="00A80C95"/>
    <w:rsid w:val="00A8264F"/>
    <w:rsid w:val="00A84A7D"/>
    <w:rsid w:val="00A85110"/>
    <w:rsid w:val="00A85C80"/>
    <w:rsid w:val="00A900A1"/>
    <w:rsid w:val="00A91074"/>
    <w:rsid w:val="00A91392"/>
    <w:rsid w:val="00A9190D"/>
    <w:rsid w:val="00A927AF"/>
    <w:rsid w:val="00A92FBB"/>
    <w:rsid w:val="00A94A6C"/>
    <w:rsid w:val="00A952A3"/>
    <w:rsid w:val="00A963A8"/>
    <w:rsid w:val="00A9699C"/>
    <w:rsid w:val="00A9744F"/>
    <w:rsid w:val="00AA2C78"/>
    <w:rsid w:val="00AA4054"/>
    <w:rsid w:val="00AA52CA"/>
    <w:rsid w:val="00AA5368"/>
    <w:rsid w:val="00AA70D6"/>
    <w:rsid w:val="00AA7BF8"/>
    <w:rsid w:val="00AB09D3"/>
    <w:rsid w:val="00AB0B2B"/>
    <w:rsid w:val="00AB12E8"/>
    <w:rsid w:val="00AB2182"/>
    <w:rsid w:val="00AB4C4E"/>
    <w:rsid w:val="00AB5C73"/>
    <w:rsid w:val="00AB77C4"/>
    <w:rsid w:val="00AC095C"/>
    <w:rsid w:val="00AC0C62"/>
    <w:rsid w:val="00AC0C79"/>
    <w:rsid w:val="00AC0E95"/>
    <w:rsid w:val="00AC10BD"/>
    <w:rsid w:val="00AC210C"/>
    <w:rsid w:val="00AC2189"/>
    <w:rsid w:val="00AC2717"/>
    <w:rsid w:val="00AC2A6F"/>
    <w:rsid w:val="00AC3EA7"/>
    <w:rsid w:val="00AC3F4F"/>
    <w:rsid w:val="00AC6F85"/>
    <w:rsid w:val="00AC785A"/>
    <w:rsid w:val="00AD0D22"/>
    <w:rsid w:val="00AD4264"/>
    <w:rsid w:val="00AD4351"/>
    <w:rsid w:val="00AD47C2"/>
    <w:rsid w:val="00AE04BF"/>
    <w:rsid w:val="00AE06A5"/>
    <w:rsid w:val="00AE3C93"/>
    <w:rsid w:val="00AE5312"/>
    <w:rsid w:val="00AE5E4E"/>
    <w:rsid w:val="00AE6058"/>
    <w:rsid w:val="00AF0E75"/>
    <w:rsid w:val="00AF2CCC"/>
    <w:rsid w:val="00AF2E11"/>
    <w:rsid w:val="00AF4B89"/>
    <w:rsid w:val="00AF65B9"/>
    <w:rsid w:val="00AF688D"/>
    <w:rsid w:val="00B00B16"/>
    <w:rsid w:val="00B010D4"/>
    <w:rsid w:val="00B01CA8"/>
    <w:rsid w:val="00B02C20"/>
    <w:rsid w:val="00B05B1C"/>
    <w:rsid w:val="00B05FD5"/>
    <w:rsid w:val="00B11918"/>
    <w:rsid w:val="00B13833"/>
    <w:rsid w:val="00B13F7B"/>
    <w:rsid w:val="00B156C5"/>
    <w:rsid w:val="00B16AFD"/>
    <w:rsid w:val="00B20FCA"/>
    <w:rsid w:val="00B22500"/>
    <w:rsid w:val="00B22701"/>
    <w:rsid w:val="00B250B1"/>
    <w:rsid w:val="00B25781"/>
    <w:rsid w:val="00B25A96"/>
    <w:rsid w:val="00B25D47"/>
    <w:rsid w:val="00B26C7E"/>
    <w:rsid w:val="00B30322"/>
    <w:rsid w:val="00B31B56"/>
    <w:rsid w:val="00B32D2B"/>
    <w:rsid w:val="00B32EF9"/>
    <w:rsid w:val="00B337DD"/>
    <w:rsid w:val="00B34902"/>
    <w:rsid w:val="00B365E6"/>
    <w:rsid w:val="00B37177"/>
    <w:rsid w:val="00B371BD"/>
    <w:rsid w:val="00B37210"/>
    <w:rsid w:val="00B40118"/>
    <w:rsid w:val="00B405BB"/>
    <w:rsid w:val="00B41824"/>
    <w:rsid w:val="00B41B34"/>
    <w:rsid w:val="00B43A75"/>
    <w:rsid w:val="00B43AF9"/>
    <w:rsid w:val="00B44418"/>
    <w:rsid w:val="00B449FE"/>
    <w:rsid w:val="00B51017"/>
    <w:rsid w:val="00B562F0"/>
    <w:rsid w:val="00B56716"/>
    <w:rsid w:val="00B6066D"/>
    <w:rsid w:val="00B608AB"/>
    <w:rsid w:val="00B60A52"/>
    <w:rsid w:val="00B63284"/>
    <w:rsid w:val="00B64039"/>
    <w:rsid w:val="00B64089"/>
    <w:rsid w:val="00B6678B"/>
    <w:rsid w:val="00B667C5"/>
    <w:rsid w:val="00B6757A"/>
    <w:rsid w:val="00B67A9E"/>
    <w:rsid w:val="00B70AD1"/>
    <w:rsid w:val="00B72D89"/>
    <w:rsid w:val="00B72F20"/>
    <w:rsid w:val="00B746C9"/>
    <w:rsid w:val="00B74945"/>
    <w:rsid w:val="00B76F90"/>
    <w:rsid w:val="00B76F95"/>
    <w:rsid w:val="00B77939"/>
    <w:rsid w:val="00B8073C"/>
    <w:rsid w:val="00B8183C"/>
    <w:rsid w:val="00B81A9B"/>
    <w:rsid w:val="00B8363E"/>
    <w:rsid w:val="00B85B15"/>
    <w:rsid w:val="00B86FD0"/>
    <w:rsid w:val="00B87285"/>
    <w:rsid w:val="00B928BA"/>
    <w:rsid w:val="00B9391B"/>
    <w:rsid w:val="00B94070"/>
    <w:rsid w:val="00B9469F"/>
    <w:rsid w:val="00B9497C"/>
    <w:rsid w:val="00B9696C"/>
    <w:rsid w:val="00B96F33"/>
    <w:rsid w:val="00B97EA7"/>
    <w:rsid w:val="00BA041E"/>
    <w:rsid w:val="00BA0E7B"/>
    <w:rsid w:val="00BA3A71"/>
    <w:rsid w:val="00BA3C65"/>
    <w:rsid w:val="00BA48C2"/>
    <w:rsid w:val="00BA4CF6"/>
    <w:rsid w:val="00BA51BC"/>
    <w:rsid w:val="00BA5AB0"/>
    <w:rsid w:val="00BA7BB7"/>
    <w:rsid w:val="00BB2028"/>
    <w:rsid w:val="00BB2678"/>
    <w:rsid w:val="00BB29F8"/>
    <w:rsid w:val="00BB4439"/>
    <w:rsid w:val="00BB5A98"/>
    <w:rsid w:val="00BB5C2E"/>
    <w:rsid w:val="00BB5C48"/>
    <w:rsid w:val="00BB5FD8"/>
    <w:rsid w:val="00BB6C5F"/>
    <w:rsid w:val="00BB7D32"/>
    <w:rsid w:val="00BC0881"/>
    <w:rsid w:val="00BC0D23"/>
    <w:rsid w:val="00BC2477"/>
    <w:rsid w:val="00BC4596"/>
    <w:rsid w:val="00BC6216"/>
    <w:rsid w:val="00BC6BD2"/>
    <w:rsid w:val="00BC6CA1"/>
    <w:rsid w:val="00BC7E2B"/>
    <w:rsid w:val="00BD109E"/>
    <w:rsid w:val="00BD3292"/>
    <w:rsid w:val="00BD362E"/>
    <w:rsid w:val="00BD36EB"/>
    <w:rsid w:val="00BD69E0"/>
    <w:rsid w:val="00BE0052"/>
    <w:rsid w:val="00BE21C7"/>
    <w:rsid w:val="00BE39C0"/>
    <w:rsid w:val="00BE3E0D"/>
    <w:rsid w:val="00BE467F"/>
    <w:rsid w:val="00BE4D96"/>
    <w:rsid w:val="00BF0B49"/>
    <w:rsid w:val="00BF11A4"/>
    <w:rsid w:val="00BF260D"/>
    <w:rsid w:val="00BF4365"/>
    <w:rsid w:val="00BF48E2"/>
    <w:rsid w:val="00BF6FC8"/>
    <w:rsid w:val="00BF7DF9"/>
    <w:rsid w:val="00C0324F"/>
    <w:rsid w:val="00C06B5B"/>
    <w:rsid w:val="00C07C27"/>
    <w:rsid w:val="00C10877"/>
    <w:rsid w:val="00C147F7"/>
    <w:rsid w:val="00C14F72"/>
    <w:rsid w:val="00C1649D"/>
    <w:rsid w:val="00C20F86"/>
    <w:rsid w:val="00C2161F"/>
    <w:rsid w:val="00C22748"/>
    <w:rsid w:val="00C22A62"/>
    <w:rsid w:val="00C22E64"/>
    <w:rsid w:val="00C24C31"/>
    <w:rsid w:val="00C265CE"/>
    <w:rsid w:val="00C307B6"/>
    <w:rsid w:val="00C30BC0"/>
    <w:rsid w:val="00C30FAF"/>
    <w:rsid w:val="00C3693A"/>
    <w:rsid w:val="00C36CD8"/>
    <w:rsid w:val="00C37984"/>
    <w:rsid w:val="00C402F6"/>
    <w:rsid w:val="00C4337C"/>
    <w:rsid w:val="00C46F03"/>
    <w:rsid w:val="00C478E6"/>
    <w:rsid w:val="00C47B85"/>
    <w:rsid w:val="00C512AF"/>
    <w:rsid w:val="00C53D36"/>
    <w:rsid w:val="00C54106"/>
    <w:rsid w:val="00C5413A"/>
    <w:rsid w:val="00C55073"/>
    <w:rsid w:val="00C564A7"/>
    <w:rsid w:val="00C57409"/>
    <w:rsid w:val="00C60BFA"/>
    <w:rsid w:val="00C60CA3"/>
    <w:rsid w:val="00C61043"/>
    <w:rsid w:val="00C62D1F"/>
    <w:rsid w:val="00C651B7"/>
    <w:rsid w:val="00C65650"/>
    <w:rsid w:val="00C65968"/>
    <w:rsid w:val="00C662C4"/>
    <w:rsid w:val="00C66457"/>
    <w:rsid w:val="00C67682"/>
    <w:rsid w:val="00C70D97"/>
    <w:rsid w:val="00C72F9E"/>
    <w:rsid w:val="00C738AA"/>
    <w:rsid w:val="00C74232"/>
    <w:rsid w:val="00C74275"/>
    <w:rsid w:val="00C8154A"/>
    <w:rsid w:val="00C8227D"/>
    <w:rsid w:val="00C83582"/>
    <w:rsid w:val="00C85394"/>
    <w:rsid w:val="00C8542C"/>
    <w:rsid w:val="00C85ED6"/>
    <w:rsid w:val="00C874B2"/>
    <w:rsid w:val="00C87E96"/>
    <w:rsid w:val="00C920A3"/>
    <w:rsid w:val="00C927C4"/>
    <w:rsid w:val="00C9493A"/>
    <w:rsid w:val="00C96568"/>
    <w:rsid w:val="00C96929"/>
    <w:rsid w:val="00CA08AD"/>
    <w:rsid w:val="00CA2027"/>
    <w:rsid w:val="00CA248E"/>
    <w:rsid w:val="00CA2C6A"/>
    <w:rsid w:val="00CA3DB4"/>
    <w:rsid w:val="00CA3E61"/>
    <w:rsid w:val="00CA443F"/>
    <w:rsid w:val="00CA6842"/>
    <w:rsid w:val="00CB080A"/>
    <w:rsid w:val="00CB0F62"/>
    <w:rsid w:val="00CB16E4"/>
    <w:rsid w:val="00CB26C4"/>
    <w:rsid w:val="00CB279F"/>
    <w:rsid w:val="00CB353E"/>
    <w:rsid w:val="00CB5654"/>
    <w:rsid w:val="00CB7C98"/>
    <w:rsid w:val="00CC01C9"/>
    <w:rsid w:val="00CC0EDB"/>
    <w:rsid w:val="00CC44D1"/>
    <w:rsid w:val="00CC57E5"/>
    <w:rsid w:val="00CC738A"/>
    <w:rsid w:val="00CC78DA"/>
    <w:rsid w:val="00CD10A2"/>
    <w:rsid w:val="00CD174D"/>
    <w:rsid w:val="00CD26AC"/>
    <w:rsid w:val="00CD3CF0"/>
    <w:rsid w:val="00CD5567"/>
    <w:rsid w:val="00CD56D4"/>
    <w:rsid w:val="00CD57A7"/>
    <w:rsid w:val="00CE026E"/>
    <w:rsid w:val="00CE3B0C"/>
    <w:rsid w:val="00CE4350"/>
    <w:rsid w:val="00CE5CBD"/>
    <w:rsid w:val="00CE667B"/>
    <w:rsid w:val="00CE715A"/>
    <w:rsid w:val="00CE73F7"/>
    <w:rsid w:val="00CF017A"/>
    <w:rsid w:val="00CF06DF"/>
    <w:rsid w:val="00CF13CF"/>
    <w:rsid w:val="00CF1DEB"/>
    <w:rsid w:val="00CF3498"/>
    <w:rsid w:val="00CF43DD"/>
    <w:rsid w:val="00CF5438"/>
    <w:rsid w:val="00CF5B0A"/>
    <w:rsid w:val="00CF6F49"/>
    <w:rsid w:val="00CF7ADC"/>
    <w:rsid w:val="00D00947"/>
    <w:rsid w:val="00D010B3"/>
    <w:rsid w:val="00D03D2A"/>
    <w:rsid w:val="00D0574C"/>
    <w:rsid w:val="00D05F2C"/>
    <w:rsid w:val="00D061FF"/>
    <w:rsid w:val="00D0648D"/>
    <w:rsid w:val="00D069E1"/>
    <w:rsid w:val="00D074CE"/>
    <w:rsid w:val="00D07C77"/>
    <w:rsid w:val="00D109EC"/>
    <w:rsid w:val="00D109F2"/>
    <w:rsid w:val="00D10CAF"/>
    <w:rsid w:val="00D1185E"/>
    <w:rsid w:val="00D12BE0"/>
    <w:rsid w:val="00D131C6"/>
    <w:rsid w:val="00D13A9A"/>
    <w:rsid w:val="00D14ED5"/>
    <w:rsid w:val="00D15403"/>
    <w:rsid w:val="00D1580C"/>
    <w:rsid w:val="00D169F7"/>
    <w:rsid w:val="00D16D97"/>
    <w:rsid w:val="00D20999"/>
    <w:rsid w:val="00D22889"/>
    <w:rsid w:val="00D24CDA"/>
    <w:rsid w:val="00D27E6F"/>
    <w:rsid w:val="00D31F3F"/>
    <w:rsid w:val="00D346B7"/>
    <w:rsid w:val="00D356CA"/>
    <w:rsid w:val="00D40A04"/>
    <w:rsid w:val="00D40C3A"/>
    <w:rsid w:val="00D40E7F"/>
    <w:rsid w:val="00D416A2"/>
    <w:rsid w:val="00D42070"/>
    <w:rsid w:val="00D43E0E"/>
    <w:rsid w:val="00D46233"/>
    <w:rsid w:val="00D50027"/>
    <w:rsid w:val="00D51075"/>
    <w:rsid w:val="00D51870"/>
    <w:rsid w:val="00D52BF5"/>
    <w:rsid w:val="00D54FC7"/>
    <w:rsid w:val="00D56019"/>
    <w:rsid w:val="00D6184B"/>
    <w:rsid w:val="00D6229A"/>
    <w:rsid w:val="00D626AD"/>
    <w:rsid w:val="00D62FE5"/>
    <w:rsid w:val="00D637BE"/>
    <w:rsid w:val="00D638BF"/>
    <w:rsid w:val="00D64038"/>
    <w:rsid w:val="00D641C7"/>
    <w:rsid w:val="00D66D1B"/>
    <w:rsid w:val="00D674D6"/>
    <w:rsid w:val="00D67BE9"/>
    <w:rsid w:val="00D7472C"/>
    <w:rsid w:val="00D75A6C"/>
    <w:rsid w:val="00D760C6"/>
    <w:rsid w:val="00D76AC8"/>
    <w:rsid w:val="00D775D0"/>
    <w:rsid w:val="00D77936"/>
    <w:rsid w:val="00D80B9E"/>
    <w:rsid w:val="00D81D7A"/>
    <w:rsid w:val="00D82847"/>
    <w:rsid w:val="00D82B89"/>
    <w:rsid w:val="00D848DA"/>
    <w:rsid w:val="00D879F0"/>
    <w:rsid w:val="00D87AF1"/>
    <w:rsid w:val="00D908F6"/>
    <w:rsid w:val="00D9122E"/>
    <w:rsid w:val="00D91C1C"/>
    <w:rsid w:val="00D92717"/>
    <w:rsid w:val="00D929BC"/>
    <w:rsid w:val="00D92CB0"/>
    <w:rsid w:val="00D92F31"/>
    <w:rsid w:val="00D9519E"/>
    <w:rsid w:val="00D96A17"/>
    <w:rsid w:val="00D974F2"/>
    <w:rsid w:val="00DA303B"/>
    <w:rsid w:val="00DA31AD"/>
    <w:rsid w:val="00DA58B5"/>
    <w:rsid w:val="00DA68EF"/>
    <w:rsid w:val="00DB0233"/>
    <w:rsid w:val="00DB1286"/>
    <w:rsid w:val="00DB16EE"/>
    <w:rsid w:val="00DB2344"/>
    <w:rsid w:val="00DB2411"/>
    <w:rsid w:val="00DB75E9"/>
    <w:rsid w:val="00DB7C9E"/>
    <w:rsid w:val="00DC0134"/>
    <w:rsid w:val="00DC1668"/>
    <w:rsid w:val="00DC35A6"/>
    <w:rsid w:val="00DC45ED"/>
    <w:rsid w:val="00DD09B2"/>
    <w:rsid w:val="00DD21DC"/>
    <w:rsid w:val="00DD2523"/>
    <w:rsid w:val="00DD2D01"/>
    <w:rsid w:val="00DD38A1"/>
    <w:rsid w:val="00DD4156"/>
    <w:rsid w:val="00DD447B"/>
    <w:rsid w:val="00DD5908"/>
    <w:rsid w:val="00DE0477"/>
    <w:rsid w:val="00DE06B7"/>
    <w:rsid w:val="00DE078F"/>
    <w:rsid w:val="00DE2A0F"/>
    <w:rsid w:val="00DE2B7B"/>
    <w:rsid w:val="00DE31AC"/>
    <w:rsid w:val="00DE4FE4"/>
    <w:rsid w:val="00DE577F"/>
    <w:rsid w:val="00DE68E9"/>
    <w:rsid w:val="00DE72ED"/>
    <w:rsid w:val="00DF22B3"/>
    <w:rsid w:val="00DF2A78"/>
    <w:rsid w:val="00DF431D"/>
    <w:rsid w:val="00DF4681"/>
    <w:rsid w:val="00DF51FF"/>
    <w:rsid w:val="00DF6EE3"/>
    <w:rsid w:val="00E00A08"/>
    <w:rsid w:val="00E01743"/>
    <w:rsid w:val="00E01898"/>
    <w:rsid w:val="00E01C65"/>
    <w:rsid w:val="00E0249D"/>
    <w:rsid w:val="00E03CB5"/>
    <w:rsid w:val="00E06721"/>
    <w:rsid w:val="00E067B2"/>
    <w:rsid w:val="00E069E4"/>
    <w:rsid w:val="00E07624"/>
    <w:rsid w:val="00E10128"/>
    <w:rsid w:val="00E12963"/>
    <w:rsid w:val="00E14C52"/>
    <w:rsid w:val="00E1595B"/>
    <w:rsid w:val="00E16075"/>
    <w:rsid w:val="00E172EA"/>
    <w:rsid w:val="00E208A9"/>
    <w:rsid w:val="00E21251"/>
    <w:rsid w:val="00E223C5"/>
    <w:rsid w:val="00E226DD"/>
    <w:rsid w:val="00E22A04"/>
    <w:rsid w:val="00E24DAF"/>
    <w:rsid w:val="00E2598D"/>
    <w:rsid w:val="00E25D3F"/>
    <w:rsid w:val="00E33BEC"/>
    <w:rsid w:val="00E33D2A"/>
    <w:rsid w:val="00E34EE9"/>
    <w:rsid w:val="00E36095"/>
    <w:rsid w:val="00E36926"/>
    <w:rsid w:val="00E4019D"/>
    <w:rsid w:val="00E43961"/>
    <w:rsid w:val="00E446DF"/>
    <w:rsid w:val="00E45396"/>
    <w:rsid w:val="00E45F70"/>
    <w:rsid w:val="00E46DCE"/>
    <w:rsid w:val="00E46E39"/>
    <w:rsid w:val="00E471BE"/>
    <w:rsid w:val="00E471BF"/>
    <w:rsid w:val="00E50A05"/>
    <w:rsid w:val="00E51930"/>
    <w:rsid w:val="00E56ECF"/>
    <w:rsid w:val="00E5768E"/>
    <w:rsid w:val="00E607BD"/>
    <w:rsid w:val="00E61E12"/>
    <w:rsid w:val="00E6222D"/>
    <w:rsid w:val="00E62239"/>
    <w:rsid w:val="00E635C3"/>
    <w:rsid w:val="00E6455B"/>
    <w:rsid w:val="00E64C58"/>
    <w:rsid w:val="00E65708"/>
    <w:rsid w:val="00E65815"/>
    <w:rsid w:val="00E67B48"/>
    <w:rsid w:val="00E7023E"/>
    <w:rsid w:val="00E70B34"/>
    <w:rsid w:val="00E70FE8"/>
    <w:rsid w:val="00E715A6"/>
    <w:rsid w:val="00E73964"/>
    <w:rsid w:val="00E73AE2"/>
    <w:rsid w:val="00E751F5"/>
    <w:rsid w:val="00E76757"/>
    <w:rsid w:val="00E77585"/>
    <w:rsid w:val="00E82516"/>
    <w:rsid w:val="00E82FDF"/>
    <w:rsid w:val="00E834C9"/>
    <w:rsid w:val="00E873E6"/>
    <w:rsid w:val="00E87438"/>
    <w:rsid w:val="00E933E9"/>
    <w:rsid w:val="00E934DE"/>
    <w:rsid w:val="00E9363B"/>
    <w:rsid w:val="00E942E1"/>
    <w:rsid w:val="00E95F8F"/>
    <w:rsid w:val="00E96201"/>
    <w:rsid w:val="00EA236B"/>
    <w:rsid w:val="00EA274D"/>
    <w:rsid w:val="00EA2A4F"/>
    <w:rsid w:val="00EA3EBE"/>
    <w:rsid w:val="00EA4F2B"/>
    <w:rsid w:val="00EA51B8"/>
    <w:rsid w:val="00EA687D"/>
    <w:rsid w:val="00EB1FDA"/>
    <w:rsid w:val="00EB26E4"/>
    <w:rsid w:val="00EB3A37"/>
    <w:rsid w:val="00EB49C6"/>
    <w:rsid w:val="00EB4C60"/>
    <w:rsid w:val="00EB5B05"/>
    <w:rsid w:val="00EB5F75"/>
    <w:rsid w:val="00EB6344"/>
    <w:rsid w:val="00EC0445"/>
    <w:rsid w:val="00EC113E"/>
    <w:rsid w:val="00EC1366"/>
    <w:rsid w:val="00EC16BF"/>
    <w:rsid w:val="00EC1784"/>
    <w:rsid w:val="00EC4FE2"/>
    <w:rsid w:val="00EC4FF9"/>
    <w:rsid w:val="00EC5EFE"/>
    <w:rsid w:val="00EC6DBF"/>
    <w:rsid w:val="00ED201A"/>
    <w:rsid w:val="00ED23D8"/>
    <w:rsid w:val="00ED3486"/>
    <w:rsid w:val="00ED3A30"/>
    <w:rsid w:val="00ED406C"/>
    <w:rsid w:val="00ED4A04"/>
    <w:rsid w:val="00ED53C5"/>
    <w:rsid w:val="00ED615D"/>
    <w:rsid w:val="00ED7F16"/>
    <w:rsid w:val="00EE0353"/>
    <w:rsid w:val="00EE0D27"/>
    <w:rsid w:val="00EE118A"/>
    <w:rsid w:val="00EE19D7"/>
    <w:rsid w:val="00EE3A8E"/>
    <w:rsid w:val="00EE41DC"/>
    <w:rsid w:val="00EE5A9B"/>
    <w:rsid w:val="00EE5BCE"/>
    <w:rsid w:val="00EE5E4A"/>
    <w:rsid w:val="00EE7236"/>
    <w:rsid w:val="00EF0829"/>
    <w:rsid w:val="00EF0CB0"/>
    <w:rsid w:val="00EF0EC9"/>
    <w:rsid w:val="00EF1496"/>
    <w:rsid w:val="00EF15C7"/>
    <w:rsid w:val="00EF305B"/>
    <w:rsid w:val="00EF5992"/>
    <w:rsid w:val="00EF61D6"/>
    <w:rsid w:val="00EF67A6"/>
    <w:rsid w:val="00EF6999"/>
    <w:rsid w:val="00EF71FF"/>
    <w:rsid w:val="00F01A75"/>
    <w:rsid w:val="00F05C97"/>
    <w:rsid w:val="00F1026F"/>
    <w:rsid w:val="00F1036F"/>
    <w:rsid w:val="00F10C4E"/>
    <w:rsid w:val="00F10CF7"/>
    <w:rsid w:val="00F12519"/>
    <w:rsid w:val="00F140E6"/>
    <w:rsid w:val="00F14CA7"/>
    <w:rsid w:val="00F16645"/>
    <w:rsid w:val="00F16C00"/>
    <w:rsid w:val="00F16FDD"/>
    <w:rsid w:val="00F17354"/>
    <w:rsid w:val="00F20796"/>
    <w:rsid w:val="00F2160A"/>
    <w:rsid w:val="00F22E36"/>
    <w:rsid w:val="00F237C0"/>
    <w:rsid w:val="00F2712B"/>
    <w:rsid w:val="00F30733"/>
    <w:rsid w:val="00F30C5B"/>
    <w:rsid w:val="00F312F7"/>
    <w:rsid w:val="00F33D17"/>
    <w:rsid w:val="00F345D9"/>
    <w:rsid w:val="00F34C85"/>
    <w:rsid w:val="00F34DD1"/>
    <w:rsid w:val="00F35DD8"/>
    <w:rsid w:val="00F36A34"/>
    <w:rsid w:val="00F37093"/>
    <w:rsid w:val="00F40CB9"/>
    <w:rsid w:val="00F4421C"/>
    <w:rsid w:val="00F45A5B"/>
    <w:rsid w:val="00F45FB1"/>
    <w:rsid w:val="00F4733D"/>
    <w:rsid w:val="00F47FE1"/>
    <w:rsid w:val="00F5373B"/>
    <w:rsid w:val="00F5793F"/>
    <w:rsid w:val="00F57949"/>
    <w:rsid w:val="00F6225E"/>
    <w:rsid w:val="00F63A4E"/>
    <w:rsid w:val="00F64371"/>
    <w:rsid w:val="00F648A4"/>
    <w:rsid w:val="00F65F0B"/>
    <w:rsid w:val="00F66582"/>
    <w:rsid w:val="00F670FF"/>
    <w:rsid w:val="00F67528"/>
    <w:rsid w:val="00F6787A"/>
    <w:rsid w:val="00F678EC"/>
    <w:rsid w:val="00F7347B"/>
    <w:rsid w:val="00F7736F"/>
    <w:rsid w:val="00F812C7"/>
    <w:rsid w:val="00F812D8"/>
    <w:rsid w:val="00F81A7A"/>
    <w:rsid w:val="00F827F5"/>
    <w:rsid w:val="00F84CC7"/>
    <w:rsid w:val="00F90771"/>
    <w:rsid w:val="00F91094"/>
    <w:rsid w:val="00F91509"/>
    <w:rsid w:val="00F91A98"/>
    <w:rsid w:val="00F9386E"/>
    <w:rsid w:val="00F951BA"/>
    <w:rsid w:val="00F96E3E"/>
    <w:rsid w:val="00F9724A"/>
    <w:rsid w:val="00FA1F4F"/>
    <w:rsid w:val="00FA2F59"/>
    <w:rsid w:val="00FA44F6"/>
    <w:rsid w:val="00FA6546"/>
    <w:rsid w:val="00FA7D20"/>
    <w:rsid w:val="00FB45DF"/>
    <w:rsid w:val="00FC0733"/>
    <w:rsid w:val="00FC095B"/>
    <w:rsid w:val="00FC1B5C"/>
    <w:rsid w:val="00FC28A3"/>
    <w:rsid w:val="00FC597D"/>
    <w:rsid w:val="00FC644E"/>
    <w:rsid w:val="00FC6989"/>
    <w:rsid w:val="00FD07A5"/>
    <w:rsid w:val="00FD177D"/>
    <w:rsid w:val="00FD283A"/>
    <w:rsid w:val="00FD292A"/>
    <w:rsid w:val="00FD3E3E"/>
    <w:rsid w:val="00FD53AC"/>
    <w:rsid w:val="00FD54C4"/>
    <w:rsid w:val="00FE1710"/>
    <w:rsid w:val="00FE180E"/>
    <w:rsid w:val="00FE2F6A"/>
    <w:rsid w:val="00FE35C8"/>
    <w:rsid w:val="00FE3880"/>
    <w:rsid w:val="00FE39D7"/>
    <w:rsid w:val="00FE4C9C"/>
    <w:rsid w:val="00FE5410"/>
    <w:rsid w:val="00FE6662"/>
    <w:rsid w:val="00FE734E"/>
    <w:rsid w:val="00FE7B39"/>
    <w:rsid w:val="00FF3171"/>
    <w:rsid w:val="00FF3819"/>
    <w:rsid w:val="00FF3E3A"/>
    <w:rsid w:val="00FF4CBE"/>
    <w:rsid w:val="00FF5C72"/>
    <w:rsid w:val="02A6D3A2"/>
    <w:rsid w:val="04B4F35D"/>
    <w:rsid w:val="0802E344"/>
    <w:rsid w:val="08431761"/>
    <w:rsid w:val="08C5A020"/>
    <w:rsid w:val="09E8A711"/>
    <w:rsid w:val="0A5D1BE1"/>
    <w:rsid w:val="0A7C74B9"/>
    <w:rsid w:val="0F898E07"/>
    <w:rsid w:val="0F978CFE"/>
    <w:rsid w:val="15D35EBA"/>
    <w:rsid w:val="171EDA57"/>
    <w:rsid w:val="1B60614B"/>
    <w:rsid w:val="1CD673E0"/>
    <w:rsid w:val="1D8FEBB6"/>
    <w:rsid w:val="1ECB24D5"/>
    <w:rsid w:val="1FB17929"/>
    <w:rsid w:val="23BB0C51"/>
    <w:rsid w:val="260E54C3"/>
    <w:rsid w:val="2BE596AE"/>
    <w:rsid w:val="2C686A68"/>
    <w:rsid w:val="2EC7DA9F"/>
    <w:rsid w:val="2F0800FA"/>
    <w:rsid w:val="35C6D76C"/>
    <w:rsid w:val="3DF9A9B2"/>
    <w:rsid w:val="45F7CE5C"/>
    <w:rsid w:val="46E0CDD1"/>
    <w:rsid w:val="52CBE434"/>
    <w:rsid w:val="54702C0F"/>
    <w:rsid w:val="55A371E5"/>
    <w:rsid w:val="59B61227"/>
    <w:rsid w:val="5B200B99"/>
    <w:rsid w:val="5F4F346F"/>
    <w:rsid w:val="60DC71C3"/>
    <w:rsid w:val="61322B2E"/>
    <w:rsid w:val="62F9A085"/>
    <w:rsid w:val="647530F8"/>
    <w:rsid w:val="7213D34B"/>
    <w:rsid w:val="7276334E"/>
    <w:rsid w:val="78F1DE49"/>
    <w:rsid w:val="796369B3"/>
    <w:rsid w:val="7EC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56AA"/>
  <w15:chartTrackingRefBased/>
  <w15:docId w15:val="{1016ABED-9E6A-465B-ADF6-18B9A8A2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3144C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A3144C"/>
    <w:pPr>
      <w:keepNext/>
      <w:keepLines/>
      <w:shd w:val="clear" w:color="auto" w:fill="70AD47"/>
      <w:suppressAutoHyphens/>
      <w:autoSpaceDN w:val="0"/>
      <w:spacing w:after="174" w:line="244" w:lineRule="auto"/>
      <w:ind w:left="706" w:hanging="10"/>
      <w:textAlignment w:val="baseline"/>
      <w:outlineLvl w:val="0"/>
    </w:pPr>
    <w:rPr>
      <w:rFonts w:ascii="Arial" w:eastAsia="Arial" w:hAnsi="Arial" w:cs="Arial"/>
      <w:b/>
      <w:color w:val="FFFFFF"/>
      <w:sz w:val="36"/>
      <w:lang w:eastAsia="it-IT"/>
    </w:rPr>
  </w:style>
  <w:style w:type="paragraph" w:styleId="Titolo2">
    <w:name w:val="heading 2"/>
    <w:basedOn w:val="Titolo3"/>
    <w:next w:val="Normale"/>
    <w:link w:val="Titolo2Carattere"/>
    <w:uiPriority w:val="9"/>
    <w:qFormat/>
    <w:rsid w:val="00A02CA8"/>
    <w:pPr>
      <w:outlineLvl w:val="1"/>
    </w:pPr>
  </w:style>
  <w:style w:type="paragraph" w:styleId="Titolo3">
    <w:name w:val="heading 3"/>
    <w:next w:val="Normale"/>
    <w:link w:val="Titolo3Carattere"/>
    <w:rsid w:val="00A3144C"/>
    <w:pPr>
      <w:keepNext/>
      <w:keepLines/>
      <w:suppressAutoHyphens/>
      <w:autoSpaceDN w:val="0"/>
      <w:spacing w:after="0" w:line="244" w:lineRule="auto"/>
      <w:ind w:left="990" w:hanging="10"/>
      <w:textAlignment w:val="baseline"/>
      <w:outlineLvl w:val="2"/>
    </w:pPr>
    <w:rPr>
      <w:rFonts w:ascii="Verdana" w:eastAsia="Verdana" w:hAnsi="Verdana" w:cs="Verdana"/>
      <w:color w:val="FFFFFF"/>
      <w:sz w:val="28"/>
      <w:shd w:val="clear" w:color="auto" w:fill="000000"/>
      <w:lang w:eastAsia="it-IT"/>
    </w:rPr>
  </w:style>
  <w:style w:type="paragraph" w:styleId="Titolo4">
    <w:name w:val="heading 4"/>
    <w:next w:val="Normale"/>
    <w:link w:val="Titolo4Carattere"/>
    <w:rsid w:val="00A3144C"/>
    <w:pPr>
      <w:keepNext/>
      <w:keepLines/>
      <w:suppressAutoHyphens/>
      <w:autoSpaceDN w:val="0"/>
      <w:spacing w:after="0" w:line="244" w:lineRule="auto"/>
      <w:ind w:left="423" w:hanging="10"/>
      <w:textAlignment w:val="baseline"/>
      <w:outlineLvl w:val="3"/>
    </w:pPr>
    <w:rPr>
      <w:rFonts w:ascii="Verdana" w:eastAsia="Verdana" w:hAnsi="Verdana" w:cs="Verdana"/>
      <w:b/>
      <w:color w:val="000000"/>
      <w:lang w:eastAsia="it-IT"/>
    </w:rPr>
  </w:style>
  <w:style w:type="paragraph" w:styleId="Titolo5">
    <w:name w:val="heading 5"/>
    <w:next w:val="Normale"/>
    <w:link w:val="Titolo5Carattere"/>
    <w:rsid w:val="00A3144C"/>
    <w:pPr>
      <w:keepNext/>
      <w:keepLines/>
      <w:suppressAutoHyphens/>
      <w:autoSpaceDN w:val="0"/>
      <w:spacing w:after="101" w:line="244" w:lineRule="auto"/>
      <w:ind w:left="2278" w:hanging="10"/>
      <w:jc w:val="center"/>
      <w:textAlignment w:val="baseline"/>
      <w:outlineLvl w:val="4"/>
    </w:pPr>
    <w:rPr>
      <w:rFonts w:ascii="Verdana" w:eastAsia="Verdana" w:hAnsi="Verdana" w:cs="Verdana"/>
      <w:b/>
      <w:color w:val="000000"/>
      <w:sz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144C"/>
    <w:rPr>
      <w:rFonts w:ascii="Arial" w:eastAsia="Arial" w:hAnsi="Arial" w:cs="Arial"/>
      <w:b/>
      <w:color w:val="FFFFFF"/>
      <w:sz w:val="36"/>
      <w:shd w:val="clear" w:color="auto" w:fill="70AD4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2CA8"/>
    <w:rPr>
      <w:rFonts w:ascii="Verdana" w:eastAsia="Verdana" w:hAnsi="Verdana" w:cs="Verdana"/>
      <w:color w:val="FFFFFF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3144C"/>
    <w:rPr>
      <w:rFonts w:ascii="Verdana" w:eastAsia="Verdana" w:hAnsi="Verdana" w:cs="Verdana"/>
      <w:color w:val="FFFFFF"/>
      <w:sz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3144C"/>
    <w:rPr>
      <w:rFonts w:ascii="Verdana" w:eastAsia="Verdana" w:hAnsi="Verdana" w:cs="Verdana"/>
      <w:b/>
      <w:color w:val="000000"/>
      <w:lang w:eastAsia="it-IT"/>
    </w:rPr>
  </w:style>
  <w:style w:type="paragraph" w:customStyle="1" w:styleId="footnotedescription">
    <w:name w:val="footnote description"/>
    <w:next w:val="Normale"/>
    <w:rsid w:val="00A3144C"/>
    <w:pPr>
      <w:suppressAutoHyphens/>
      <w:autoSpaceDN w:val="0"/>
      <w:spacing w:after="0" w:line="244" w:lineRule="auto"/>
      <w:ind w:left="413" w:right="57"/>
      <w:textAlignment w:val="baseline"/>
    </w:pPr>
    <w:rPr>
      <w:rFonts w:ascii="Arial" w:eastAsia="Arial" w:hAnsi="Arial" w:cs="Arial"/>
      <w:color w:val="000000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A3144C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A3144C"/>
    <w:pPr>
      <w:ind w:left="720"/>
    </w:pPr>
  </w:style>
  <w:style w:type="paragraph" w:styleId="Nessunaspaziatura">
    <w:name w:val="No Spacing"/>
    <w:uiPriority w:val="1"/>
    <w:qFormat/>
    <w:rsid w:val="00A314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44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144C"/>
    <w:rPr>
      <w:rFonts w:ascii="Calibri" w:eastAsia="Calibri" w:hAnsi="Calibri" w:cs="Calibri"/>
      <w:color w:val="000000"/>
      <w:sz w:val="20"/>
      <w:szCs w:val="20"/>
      <w:lang w:eastAsia="it-IT"/>
    </w:rPr>
  </w:style>
  <w:style w:type="table" w:styleId="Tabellagriglia4-colore6">
    <w:name w:val="Grid Table 4 Accent 6"/>
    <w:basedOn w:val="Tabellanormale"/>
    <w:uiPriority w:val="49"/>
    <w:rsid w:val="00A314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A314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itolo5Carattere">
    <w:name w:val="Titolo 5 Carattere"/>
    <w:basedOn w:val="Carpredefinitoparagrafo"/>
    <w:link w:val="Titolo5"/>
    <w:rsid w:val="00A3144C"/>
    <w:rPr>
      <w:rFonts w:ascii="Verdana" w:eastAsia="Verdana" w:hAnsi="Verdana" w:cs="Verdana"/>
      <w:b/>
      <w:color w:val="000000"/>
      <w:sz w:val="20"/>
      <w:lang w:eastAsia="it-IT"/>
    </w:rPr>
  </w:style>
  <w:style w:type="character" w:customStyle="1" w:styleId="footnotedescriptionChar">
    <w:name w:val="footnote description Char"/>
    <w:rsid w:val="00A3144C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rsid w:val="00A3144C"/>
    <w:rPr>
      <w:rFonts w:ascii="Arial" w:eastAsia="Arial" w:hAnsi="Arial" w:cs="Arial"/>
      <w:color w:val="000000"/>
      <w:position w:val="0"/>
      <w:sz w:val="20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1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44C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44C"/>
    <w:rPr>
      <w:rFonts w:ascii="Segoe UI" w:eastAsia="Calibri" w:hAnsi="Segoe UI" w:cs="Segoe UI"/>
      <w:color w:val="000000"/>
      <w:sz w:val="18"/>
      <w:szCs w:val="18"/>
      <w:lang w:eastAsia="it-IT"/>
    </w:rPr>
  </w:style>
  <w:style w:type="character" w:styleId="Rimandocommento">
    <w:name w:val="annotation reference"/>
    <w:basedOn w:val="Carpredefinitoparagrafo"/>
    <w:unhideWhenUsed/>
    <w:rsid w:val="00A31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4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144C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144C"/>
    <w:rPr>
      <w:rFonts w:ascii="Calibri" w:eastAsia="Calibri" w:hAnsi="Calibri" w:cs="Calibri"/>
      <w:b/>
      <w:bCs/>
      <w:color w:val="00000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3144C"/>
    <w:pPr>
      <w:spacing w:after="0" w:line="240" w:lineRule="auto"/>
    </w:pPr>
    <w:rPr>
      <w:rFonts w:ascii="Calibri" w:eastAsia="Calibri" w:hAnsi="Calibri" w:cs="Calibri"/>
      <w:color w:val="000000"/>
      <w:lang w:eastAsia="it-IT"/>
    </w:rPr>
  </w:style>
  <w:style w:type="numbering" w:customStyle="1" w:styleId="WWNum16">
    <w:name w:val="WWNum16"/>
    <w:rsid w:val="00A3144C"/>
    <w:pPr>
      <w:numPr>
        <w:numId w:val="20"/>
      </w:numPr>
    </w:pPr>
  </w:style>
  <w:style w:type="numbering" w:customStyle="1" w:styleId="WWNum13">
    <w:name w:val="WWNum13"/>
    <w:rsid w:val="00A3144C"/>
    <w:pPr>
      <w:numPr>
        <w:numId w:val="19"/>
      </w:numPr>
    </w:pPr>
  </w:style>
  <w:style w:type="character" w:styleId="Enfasidelicata">
    <w:name w:val="Subtle Emphasis"/>
    <w:basedOn w:val="Carpredefinitoparagrafo"/>
    <w:uiPriority w:val="19"/>
    <w:qFormat/>
    <w:rsid w:val="00A3144C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A3144C"/>
    <w:rPr>
      <w:i/>
      <w:iCs/>
    </w:rPr>
  </w:style>
  <w:style w:type="paragraph" w:customStyle="1" w:styleId="Standard">
    <w:name w:val="Standard"/>
    <w:rsid w:val="00A314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numbering" w:customStyle="1" w:styleId="WWNum19">
    <w:name w:val="WWNum19"/>
    <w:rsid w:val="00A3144C"/>
    <w:pPr>
      <w:numPr>
        <w:numId w:val="22"/>
      </w:numPr>
    </w:pPr>
  </w:style>
  <w:style w:type="table" w:styleId="Grigliatabella">
    <w:name w:val="Table Grid"/>
    <w:basedOn w:val="Tabellanormale"/>
    <w:uiPriority w:val="39"/>
    <w:rsid w:val="00A3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6">
    <w:name w:val="Grid Table 1 Light Accent 6"/>
    <w:basedOn w:val="Tabellanormale"/>
    <w:uiPriority w:val="46"/>
    <w:rsid w:val="00A3144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A314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144C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A3144C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44C"/>
  </w:style>
  <w:style w:type="character" w:styleId="Numeropagina">
    <w:name w:val="page number"/>
    <w:basedOn w:val="Carpredefinitoparagrafo"/>
    <w:uiPriority w:val="99"/>
    <w:unhideWhenUsed/>
    <w:rsid w:val="00A3144C"/>
  </w:style>
  <w:style w:type="paragraph" w:styleId="Didascalia">
    <w:name w:val="caption"/>
    <w:basedOn w:val="Normale"/>
    <w:next w:val="Normale"/>
    <w:uiPriority w:val="35"/>
    <w:unhideWhenUsed/>
    <w:qFormat/>
    <w:rsid w:val="00A3144C"/>
    <w:pPr>
      <w:suppressAutoHyphens w:val="0"/>
      <w:autoSpaceDN/>
      <w:spacing w:after="200" w:line="240" w:lineRule="auto"/>
      <w:textAlignment w:val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numbering" w:customStyle="1" w:styleId="WWNum2">
    <w:name w:val="WWNum2"/>
    <w:basedOn w:val="Nessunelenco"/>
    <w:rsid w:val="00A3144C"/>
    <w:pPr>
      <w:numPr>
        <w:numId w:val="29"/>
      </w:numPr>
    </w:pPr>
  </w:style>
  <w:style w:type="numbering" w:customStyle="1" w:styleId="WWNum51">
    <w:name w:val="WWNum51"/>
    <w:basedOn w:val="Nessunelenco"/>
    <w:rsid w:val="00A3144C"/>
    <w:pPr>
      <w:numPr>
        <w:numId w:val="30"/>
      </w:numPr>
    </w:pPr>
  </w:style>
  <w:style w:type="numbering" w:customStyle="1" w:styleId="WWNum52">
    <w:name w:val="WWNum52"/>
    <w:basedOn w:val="Nessunelenco"/>
    <w:rsid w:val="00A3144C"/>
    <w:pPr>
      <w:numPr>
        <w:numId w:val="31"/>
      </w:numPr>
    </w:pPr>
  </w:style>
  <w:style w:type="table" w:styleId="Tabellagriglia6acolori">
    <w:name w:val="Grid Table 6 Colorful"/>
    <w:basedOn w:val="Tabellanormale"/>
    <w:uiPriority w:val="51"/>
    <w:rsid w:val="00A31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WWNum1">
    <w:name w:val="WWNum1"/>
    <w:basedOn w:val="Nessunelenco"/>
    <w:rsid w:val="00A3144C"/>
    <w:pPr>
      <w:numPr>
        <w:numId w:val="35"/>
      </w:numPr>
    </w:pPr>
  </w:style>
  <w:style w:type="numbering" w:customStyle="1" w:styleId="WWNum3">
    <w:name w:val="WWNum3"/>
    <w:basedOn w:val="Nessunelenco"/>
    <w:rsid w:val="00A3144C"/>
    <w:pPr>
      <w:numPr>
        <w:numId w:val="36"/>
      </w:numPr>
    </w:pPr>
  </w:style>
  <w:style w:type="numbering" w:customStyle="1" w:styleId="WWNum4">
    <w:name w:val="WWNum4"/>
    <w:basedOn w:val="Nessunelenco"/>
    <w:rsid w:val="00A3144C"/>
    <w:pPr>
      <w:numPr>
        <w:numId w:val="37"/>
      </w:numPr>
    </w:pPr>
  </w:style>
  <w:style w:type="numbering" w:customStyle="1" w:styleId="WWNum5">
    <w:name w:val="WWNum5"/>
    <w:basedOn w:val="Nessunelenco"/>
    <w:rsid w:val="00A3144C"/>
    <w:pPr>
      <w:numPr>
        <w:numId w:val="38"/>
      </w:numPr>
    </w:pPr>
  </w:style>
  <w:style w:type="numbering" w:customStyle="1" w:styleId="WWNum7">
    <w:name w:val="WWNum7"/>
    <w:basedOn w:val="Nessunelenco"/>
    <w:rsid w:val="00A3144C"/>
    <w:pPr>
      <w:numPr>
        <w:numId w:val="39"/>
      </w:numPr>
    </w:pPr>
  </w:style>
  <w:style w:type="numbering" w:customStyle="1" w:styleId="WWNum8">
    <w:name w:val="WWNum8"/>
    <w:basedOn w:val="Nessunelenco"/>
    <w:rsid w:val="00A3144C"/>
    <w:pPr>
      <w:numPr>
        <w:numId w:val="40"/>
      </w:numPr>
    </w:pPr>
  </w:style>
  <w:style w:type="numbering" w:customStyle="1" w:styleId="WWNum10">
    <w:name w:val="WWNum10"/>
    <w:basedOn w:val="Nessunelenco"/>
    <w:rsid w:val="00A3144C"/>
    <w:pPr>
      <w:numPr>
        <w:numId w:val="41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3144C"/>
    <w:pPr>
      <w:widowControl w:val="0"/>
      <w:spacing w:after="0" w:line="240" w:lineRule="auto"/>
    </w:pPr>
    <w:rPr>
      <w:rFonts w:eastAsia="SimSun" w:cs="F"/>
      <w:color w:val="auto"/>
      <w:kern w:val="3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3144C"/>
    <w:rPr>
      <w:rFonts w:ascii="Calibri" w:eastAsia="SimSun" w:hAnsi="Calibri" w:cs="F"/>
      <w:kern w:val="3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3144C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144C"/>
    <w:pPr>
      <w:shd w:val="clear" w:color="auto" w:fill="auto"/>
      <w:suppressAutoHyphens w:val="0"/>
      <w:autoSpaceDN/>
      <w:spacing w:before="240" w:after="0" w:line="259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8A6449"/>
    <w:pPr>
      <w:shd w:val="clear" w:color="auto" w:fill="FFFFFF" w:themeFill="background1"/>
      <w:tabs>
        <w:tab w:val="right" w:leader="dot" w:pos="1046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3144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12DC5"/>
    <w:pPr>
      <w:tabs>
        <w:tab w:val="right" w:leader="dot" w:pos="10460"/>
      </w:tabs>
      <w:spacing w:after="100"/>
      <w:ind w:left="2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53F3A"/>
    <w:rPr>
      <w:color w:val="954F72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8AC6E23834142AF132DB933F5BE2E" ma:contentTypeVersion="1" ma:contentTypeDescription="Creare un nuovo documento." ma:contentTypeScope="" ma:versionID="016b8d540477252a41016799dddbb222">
  <xsd:schema xmlns:xsd="http://www.w3.org/2001/XMLSchema" xmlns:xs="http://www.w3.org/2001/XMLSchema" xmlns:p="http://schemas.microsoft.com/office/2006/metadata/properties" xmlns:ns2="c21dfa42-6c07-447e-ae2d-093cb2e12e44" targetNamespace="http://schemas.microsoft.com/office/2006/metadata/properties" ma:root="true" ma:fieldsID="9eb4765d04afa3a3b8f2c7ea7861cbd2" ns2:_="">
    <xsd:import namespace="c21dfa42-6c07-447e-ae2d-093cb2e12e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fa42-6c07-447e-ae2d-093cb2e12e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FDDD-8E62-4580-A307-0D9035EB5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30BD5-7478-4281-930A-61E5CE1D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dfa42-6c07-447e-ae2d-093cb2e12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A92A4-F3AC-4C5D-8851-171F592EF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206F7-584D-42A2-824D-834B3889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264" baseType="variant">
      <vt:variant>
        <vt:i4>2949229</vt:i4>
      </vt:variant>
      <vt:variant>
        <vt:i4>270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267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264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261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258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255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252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249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246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243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240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237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2949229</vt:i4>
      </vt:variant>
      <vt:variant>
        <vt:i4>234</vt:i4>
      </vt:variant>
      <vt:variant>
        <vt:i4>0</vt:i4>
      </vt:variant>
      <vt:variant>
        <vt:i4>5</vt:i4>
      </vt:variant>
      <vt:variant>
        <vt:lpwstr>https://autonomie.regione.emilia-romagna.it/unioni-di-comuni/approfondimenti/programma-di-riordino-territoriale</vt:lpwstr>
      </vt:variant>
      <vt:variant>
        <vt:lpwstr/>
      </vt:variant>
      <vt:variant>
        <vt:i4>2097223</vt:i4>
      </vt:variant>
      <vt:variant>
        <vt:i4>231</vt:i4>
      </vt:variant>
      <vt:variant>
        <vt:i4>0</vt:i4>
      </vt:variant>
      <vt:variant>
        <vt:i4>5</vt:i4>
      </vt:variant>
      <vt:variant>
        <vt:lpwstr>mailto:sistautloc@postacert.regione.emilia-romagna.it</vt:lpwstr>
      </vt:variant>
      <vt:variant>
        <vt:lpwstr/>
      </vt:variant>
      <vt:variant>
        <vt:i4>2818050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_Toc3805112</vt:lpwstr>
      </vt:variant>
      <vt:variant>
        <vt:i4>2818050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_Toc3805111</vt:lpwstr>
      </vt:variant>
      <vt:variant>
        <vt:i4>2818050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_Toc3805110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_Toc3805109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_Toc3805108</vt:lpwstr>
      </vt:variant>
      <vt:variant>
        <vt:i4>2752514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_Toc3805107</vt:lpwstr>
      </vt:variant>
      <vt:variant>
        <vt:i4>2752514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_Toc3805106</vt:lpwstr>
      </vt:variant>
      <vt:variant>
        <vt:i4>2752514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_Toc3805105</vt:lpwstr>
      </vt:variant>
      <vt:variant>
        <vt:i4>2752514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_Toc3805104</vt:lpwstr>
      </vt:variant>
      <vt:variant>
        <vt:i4>2752514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_Toc3805103</vt:lpwstr>
      </vt:variant>
      <vt:variant>
        <vt:i4>2752514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_Toc3805102</vt:lpwstr>
      </vt:variant>
      <vt:variant>
        <vt:i4>2752514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_Toc3805101</vt:lpwstr>
      </vt:variant>
      <vt:variant>
        <vt:i4>2752514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_Toc3805100</vt:lpwstr>
      </vt:variant>
      <vt:variant>
        <vt:i4>2293763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_Toc3805099</vt:lpwstr>
      </vt:variant>
      <vt:variant>
        <vt:i4>2293763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_Toc3805098</vt:lpwstr>
      </vt:variant>
      <vt:variant>
        <vt:i4>2293763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_Toc3805097</vt:lpwstr>
      </vt:variant>
      <vt:variant>
        <vt:i4>2293763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_Toc3805096</vt:lpwstr>
      </vt:variant>
      <vt:variant>
        <vt:i4>2293763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_Toc3805095</vt:lpwstr>
      </vt:variant>
      <vt:variant>
        <vt:i4>2293763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_Toc3805094</vt:lpwstr>
      </vt:variant>
      <vt:variant>
        <vt:i4>2293763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_Toc3805093</vt:lpwstr>
      </vt:variant>
      <vt:variant>
        <vt:i4>2293763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_Toc3805092</vt:lpwstr>
      </vt:variant>
      <vt:variant>
        <vt:i4>2293763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_Toc3805091</vt:lpwstr>
      </vt:variant>
      <vt:variant>
        <vt:i4>2293763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_Toc3805090</vt:lpwstr>
      </vt:variant>
      <vt:variant>
        <vt:i4>2228227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_Toc3805089</vt:lpwstr>
      </vt:variant>
      <vt:variant>
        <vt:i4>2228227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_Toc3805088</vt:lpwstr>
      </vt:variant>
      <vt:variant>
        <vt:i4>2228227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_Toc3805087</vt:lpwstr>
      </vt:variant>
      <vt:variant>
        <vt:i4>2228227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_Toc3805086</vt:lpwstr>
      </vt:variant>
      <vt:variant>
        <vt:i4>2228227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_Toc3805085</vt:lpwstr>
      </vt:variant>
      <vt:variant>
        <vt:i4>2228227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_Toc3805084</vt:lpwstr>
      </vt:variant>
      <vt:variant>
        <vt:i4>2228227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_Toc3805083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Chiara</dc:creator>
  <cp:keywords/>
  <dc:description/>
  <cp:lastModifiedBy>Zavatti Rosanna</cp:lastModifiedBy>
  <cp:revision>3</cp:revision>
  <cp:lastPrinted>2019-03-21T11:11:00Z</cp:lastPrinted>
  <dcterms:created xsi:type="dcterms:W3CDTF">2019-03-28T10:13:00Z</dcterms:created>
  <dcterms:modified xsi:type="dcterms:W3CDTF">2019-03-28T10:28:00Z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0x010100D138AC6E23834142AF132DB933F5BE2E</vt:lpwstr>
  </property>
</Properties>
</file>